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3540EE" w14:textId="5BAD6FB5" w:rsidR="00E819CF" w:rsidRPr="00BF2B45" w:rsidRDefault="00E819CF" w:rsidP="00E819CF">
      <w:pPr>
        <w:pStyle w:val="Heading2"/>
      </w:pPr>
      <w:r w:rsidRPr="00BF2B45">
        <w:t>CHAPTER 10: TECHNICAL SPECIFICATION FOR ISOLATORS (</w:t>
      </w:r>
      <w:r>
        <w:t>AIS</w:t>
      </w:r>
      <w:r w:rsidRPr="00BF2B45">
        <w:t>)</w:t>
      </w:r>
    </w:p>
    <w:p w14:paraId="3108C653" w14:textId="77777777" w:rsidR="00E819CF" w:rsidRPr="00BF2B45" w:rsidRDefault="00E819CF" w:rsidP="00E819CF">
      <w:pPr>
        <w:ind w:left="-90"/>
        <w:jc w:val="both"/>
        <w:rPr>
          <w:rFonts w:ascii="Arial" w:hAnsi="Arial" w:cs="Arial"/>
          <w:b/>
        </w:rPr>
      </w:pPr>
    </w:p>
    <w:p w14:paraId="38AD2C27" w14:textId="2AA207CF" w:rsidR="00E819CF" w:rsidRPr="00BF2B45" w:rsidRDefault="00E819CF" w:rsidP="00E819CF">
      <w:pPr>
        <w:ind w:left="-90"/>
        <w:jc w:val="both"/>
        <w:rPr>
          <w:rFonts w:ascii="Arial" w:hAnsi="Arial" w:cs="Arial"/>
          <w:b/>
        </w:rPr>
      </w:pPr>
      <w:r w:rsidRPr="00BF2B45">
        <w:rPr>
          <w:rFonts w:ascii="Arial" w:hAnsi="Arial" w:cs="Arial"/>
          <w:b/>
        </w:rPr>
        <w:t xml:space="preserve">10.0 TECHNICAL PARTICULARS OF 400 kV, 220 kV, 132 kV &amp; 33 KV ISOLATOR </w:t>
      </w:r>
      <w:r>
        <w:rPr>
          <w:rFonts w:ascii="Arial" w:hAnsi="Arial" w:cs="Arial"/>
          <w:b/>
        </w:rPr>
        <w:t>are as follows</w:t>
      </w:r>
      <w:r w:rsidRPr="00BF2B45">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1736"/>
        <w:gridCol w:w="1889"/>
        <w:gridCol w:w="61"/>
        <w:gridCol w:w="6"/>
        <w:gridCol w:w="1178"/>
        <w:gridCol w:w="33"/>
        <w:gridCol w:w="1211"/>
        <w:gridCol w:w="1184"/>
        <w:gridCol w:w="16"/>
        <w:gridCol w:w="1221"/>
      </w:tblGrid>
      <w:tr w:rsidR="00E819CF" w:rsidRPr="00BF2B45" w14:paraId="6A317742" w14:textId="77777777" w:rsidTr="00BE1198">
        <w:trPr>
          <w:tblHeader/>
          <w:jc w:val="center"/>
        </w:trPr>
        <w:tc>
          <w:tcPr>
            <w:tcW w:w="623" w:type="dxa"/>
            <w:shd w:val="clear" w:color="auto" w:fill="auto"/>
            <w:vAlign w:val="center"/>
          </w:tcPr>
          <w:p w14:paraId="6683B160" w14:textId="77777777" w:rsidR="00E819CF" w:rsidRPr="00BF2B45" w:rsidRDefault="00E819CF" w:rsidP="00BE1198">
            <w:pPr>
              <w:spacing w:after="0" w:line="240" w:lineRule="auto"/>
              <w:jc w:val="center"/>
              <w:rPr>
                <w:rFonts w:ascii="Arial" w:hAnsi="Arial" w:cs="Arial"/>
              </w:rPr>
            </w:pPr>
          </w:p>
        </w:tc>
        <w:tc>
          <w:tcPr>
            <w:tcW w:w="2013" w:type="dxa"/>
            <w:shd w:val="clear" w:color="auto" w:fill="auto"/>
            <w:vAlign w:val="center"/>
          </w:tcPr>
          <w:p w14:paraId="6538AE94" w14:textId="77777777" w:rsidR="00E819CF" w:rsidRPr="00BF2B45" w:rsidRDefault="00E819CF" w:rsidP="00BE1198">
            <w:pPr>
              <w:spacing w:after="0" w:line="240" w:lineRule="auto"/>
              <w:jc w:val="center"/>
              <w:rPr>
                <w:rFonts w:ascii="Arial" w:hAnsi="Arial" w:cs="Arial"/>
              </w:rPr>
            </w:pPr>
            <w:r w:rsidRPr="00BF2B45">
              <w:rPr>
                <w:rFonts w:ascii="Arial" w:hAnsi="Arial" w:cs="Arial"/>
                <w:b/>
                <w:bCs/>
                <w:spacing w:val="-1"/>
              </w:rPr>
              <w:t>Type:</w:t>
            </w:r>
          </w:p>
        </w:tc>
        <w:tc>
          <w:tcPr>
            <w:tcW w:w="1758" w:type="dxa"/>
            <w:gridSpan w:val="3"/>
            <w:shd w:val="clear" w:color="auto" w:fill="auto"/>
            <w:vAlign w:val="center"/>
          </w:tcPr>
          <w:p w14:paraId="4A8E4386" w14:textId="77777777" w:rsidR="00E819CF" w:rsidRPr="00BF2B45" w:rsidRDefault="00E819CF" w:rsidP="00BE1198">
            <w:pPr>
              <w:spacing w:after="0" w:line="240" w:lineRule="auto"/>
              <w:jc w:val="center"/>
              <w:rPr>
                <w:rFonts w:ascii="Arial" w:hAnsi="Arial" w:cs="Arial"/>
              </w:rPr>
            </w:pPr>
            <w:r w:rsidRPr="00BF2B45">
              <w:rPr>
                <w:rFonts w:ascii="Arial" w:hAnsi="Arial" w:cs="Arial"/>
                <w:b/>
                <w:bCs/>
              </w:rPr>
              <w:t>400</w:t>
            </w:r>
            <w:r w:rsidRPr="00BF2B45">
              <w:rPr>
                <w:rFonts w:ascii="Arial" w:hAnsi="Arial" w:cs="Arial"/>
                <w:b/>
                <w:bCs/>
                <w:spacing w:val="-2"/>
              </w:rPr>
              <w:t xml:space="preserve"> </w:t>
            </w:r>
            <w:r w:rsidRPr="00BF2B45">
              <w:rPr>
                <w:rFonts w:ascii="Arial" w:hAnsi="Arial" w:cs="Arial"/>
                <w:b/>
                <w:bCs/>
              </w:rPr>
              <w:t>kV</w:t>
            </w:r>
          </w:p>
        </w:tc>
        <w:tc>
          <w:tcPr>
            <w:tcW w:w="1178" w:type="dxa"/>
            <w:shd w:val="clear" w:color="auto" w:fill="auto"/>
            <w:vAlign w:val="center"/>
          </w:tcPr>
          <w:p w14:paraId="4EC14AC3" w14:textId="77777777" w:rsidR="00E819CF" w:rsidRPr="00BF2B45" w:rsidRDefault="00E819CF" w:rsidP="00BE1198">
            <w:pPr>
              <w:spacing w:after="0" w:line="240" w:lineRule="auto"/>
              <w:jc w:val="center"/>
              <w:rPr>
                <w:rFonts w:ascii="Arial" w:hAnsi="Arial" w:cs="Arial"/>
              </w:rPr>
            </w:pPr>
            <w:r w:rsidRPr="00BF2B45">
              <w:rPr>
                <w:rFonts w:ascii="Arial" w:hAnsi="Arial" w:cs="Arial"/>
                <w:b/>
                <w:bCs/>
              </w:rPr>
              <w:t>220</w:t>
            </w:r>
            <w:r w:rsidRPr="00BF2B45">
              <w:rPr>
                <w:rFonts w:ascii="Arial" w:hAnsi="Arial" w:cs="Arial"/>
                <w:b/>
                <w:bCs/>
                <w:spacing w:val="-2"/>
              </w:rPr>
              <w:t xml:space="preserve"> </w:t>
            </w:r>
            <w:r w:rsidRPr="00BF2B45">
              <w:rPr>
                <w:rFonts w:ascii="Arial" w:hAnsi="Arial" w:cs="Arial"/>
                <w:b/>
                <w:bCs/>
              </w:rPr>
              <w:t>kV</w:t>
            </w:r>
          </w:p>
        </w:tc>
        <w:tc>
          <w:tcPr>
            <w:tcW w:w="1278" w:type="dxa"/>
            <w:gridSpan w:val="2"/>
            <w:shd w:val="clear" w:color="auto" w:fill="auto"/>
            <w:vAlign w:val="center"/>
          </w:tcPr>
          <w:p w14:paraId="685E07EF" w14:textId="77777777" w:rsidR="00E819CF" w:rsidRPr="00BF2B45" w:rsidRDefault="00E819CF" w:rsidP="00BE1198">
            <w:pPr>
              <w:spacing w:after="0" w:line="240" w:lineRule="auto"/>
              <w:jc w:val="center"/>
              <w:rPr>
                <w:rFonts w:ascii="Arial" w:hAnsi="Arial" w:cs="Arial"/>
              </w:rPr>
            </w:pPr>
            <w:r w:rsidRPr="00BF2B45">
              <w:rPr>
                <w:rFonts w:ascii="Arial" w:hAnsi="Arial" w:cs="Arial"/>
                <w:b/>
                <w:bCs/>
              </w:rPr>
              <w:t>132</w:t>
            </w:r>
            <w:r w:rsidRPr="00BF2B45">
              <w:rPr>
                <w:rFonts w:ascii="Arial" w:hAnsi="Arial" w:cs="Arial"/>
                <w:b/>
                <w:bCs/>
                <w:spacing w:val="-2"/>
              </w:rPr>
              <w:t xml:space="preserve"> </w:t>
            </w:r>
            <w:r w:rsidRPr="00BF2B45">
              <w:rPr>
                <w:rFonts w:ascii="Arial" w:hAnsi="Arial" w:cs="Arial"/>
                <w:b/>
                <w:bCs/>
              </w:rPr>
              <w:t>kV</w:t>
            </w:r>
          </w:p>
        </w:tc>
        <w:tc>
          <w:tcPr>
            <w:tcW w:w="1136" w:type="dxa"/>
          </w:tcPr>
          <w:p w14:paraId="7A6347A5" w14:textId="77777777" w:rsidR="00E819CF" w:rsidRPr="00BF2B45" w:rsidRDefault="00E819CF" w:rsidP="00BE1198">
            <w:pPr>
              <w:spacing w:after="0" w:line="240" w:lineRule="auto"/>
              <w:jc w:val="center"/>
              <w:rPr>
                <w:rFonts w:ascii="Arial" w:hAnsi="Arial" w:cs="Arial"/>
                <w:b/>
                <w:bCs/>
              </w:rPr>
            </w:pPr>
            <w:r w:rsidRPr="00BF2B45">
              <w:rPr>
                <w:rFonts w:ascii="Arial" w:hAnsi="Arial" w:cs="Arial"/>
                <w:b/>
                <w:bCs/>
              </w:rPr>
              <w:t>66 kV</w:t>
            </w:r>
          </w:p>
        </w:tc>
        <w:tc>
          <w:tcPr>
            <w:tcW w:w="1254" w:type="dxa"/>
            <w:gridSpan w:val="2"/>
            <w:shd w:val="clear" w:color="auto" w:fill="auto"/>
            <w:vAlign w:val="center"/>
          </w:tcPr>
          <w:p w14:paraId="4DC06D64" w14:textId="77777777" w:rsidR="00E819CF" w:rsidRPr="00BF2B45" w:rsidRDefault="00E819CF" w:rsidP="00BE1198">
            <w:pPr>
              <w:spacing w:after="0" w:line="240" w:lineRule="auto"/>
              <w:jc w:val="center"/>
              <w:rPr>
                <w:rFonts w:ascii="Arial" w:hAnsi="Arial" w:cs="Arial"/>
              </w:rPr>
            </w:pPr>
            <w:r w:rsidRPr="00BF2B45">
              <w:rPr>
                <w:rFonts w:ascii="Arial" w:hAnsi="Arial" w:cs="Arial"/>
                <w:b/>
                <w:bCs/>
              </w:rPr>
              <w:t xml:space="preserve">33 </w:t>
            </w:r>
            <w:r w:rsidRPr="00BF2B45">
              <w:rPr>
                <w:rFonts w:ascii="Arial" w:hAnsi="Arial" w:cs="Arial"/>
                <w:b/>
                <w:bCs/>
                <w:spacing w:val="-1"/>
              </w:rPr>
              <w:t>kV</w:t>
            </w:r>
          </w:p>
        </w:tc>
      </w:tr>
      <w:tr w:rsidR="00E819CF" w:rsidRPr="00BF2B45" w14:paraId="0F11F706" w14:textId="77777777" w:rsidTr="00BE1198">
        <w:trPr>
          <w:tblHeader/>
          <w:jc w:val="center"/>
        </w:trPr>
        <w:tc>
          <w:tcPr>
            <w:tcW w:w="623" w:type="dxa"/>
            <w:shd w:val="clear" w:color="auto" w:fill="auto"/>
            <w:vAlign w:val="center"/>
          </w:tcPr>
          <w:p w14:paraId="06B90854" w14:textId="77777777" w:rsidR="00E819CF" w:rsidRPr="00BF2B45" w:rsidRDefault="00E819CF" w:rsidP="00BE1198">
            <w:pPr>
              <w:spacing w:after="0" w:line="240" w:lineRule="auto"/>
              <w:jc w:val="center"/>
              <w:rPr>
                <w:rFonts w:ascii="Arial" w:hAnsi="Arial" w:cs="Arial"/>
                <w:b/>
                <w:bCs/>
              </w:rPr>
            </w:pPr>
            <w:r w:rsidRPr="00BF2B45">
              <w:rPr>
                <w:rFonts w:ascii="Arial" w:hAnsi="Arial" w:cs="Arial"/>
                <w:b/>
                <w:bCs/>
              </w:rPr>
              <w:t>I</w:t>
            </w:r>
          </w:p>
        </w:tc>
        <w:tc>
          <w:tcPr>
            <w:tcW w:w="2013" w:type="dxa"/>
            <w:shd w:val="clear" w:color="auto" w:fill="auto"/>
            <w:vAlign w:val="center"/>
          </w:tcPr>
          <w:p w14:paraId="038140D5" w14:textId="77777777" w:rsidR="00E819CF" w:rsidRPr="00BF2B45" w:rsidRDefault="00E819CF" w:rsidP="00BE1198">
            <w:pPr>
              <w:spacing w:after="0" w:line="240" w:lineRule="auto"/>
              <w:jc w:val="center"/>
              <w:rPr>
                <w:rFonts w:ascii="Arial" w:hAnsi="Arial" w:cs="Arial"/>
                <w:b/>
                <w:bCs/>
                <w:spacing w:val="-1"/>
              </w:rPr>
            </w:pPr>
            <w:r w:rsidRPr="00BF2B45">
              <w:rPr>
                <w:rFonts w:ascii="Arial" w:hAnsi="Arial" w:cs="Arial"/>
                <w:b/>
                <w:bCs/>
                <w:spacing w:val="-1"/>
              </w:rPr>
              <w:t>II</w:t>
            </w:r>
          </w:p>
        </w:tc>
        <w:tc>
          <w:tcPr>
            <w:tcW w:w="1758" w:type="dxa"/>
            <w:gridSpan w:val="3"/>
            <w:shd w:val="clear" w:color="auto" w:fill="auto"/>
            <w:vAlign w:val="center"/>
          </w:tcPr>
          <w:p w14:paraId="10A0D558" w14:textId="77777777" w:rsidR="00E819CF" w:rsidRPr="00BF2B45" w:rsidRDefault="00E819CF" w:rsidP="00BE1198">
            <w:pPr>
              <w:spacing w:after="0" w:line="240" w:lineRule="auto"/>
              <w:jc w:val="center"/>
              <w:rPr>
                <w:rFonts w:ascii="Arial" w:hAnsi="Arial" w:cs="Arial"/>
                <w:b/>
                <w:bCs/>
              </w:rPr>
            </w:pPr>
            <w:r w:rsidRPr="00BF2B45">
              <w:rPr>
                <w:rFonts w:ascii="Arial" w:hAnsi="Arial" w:cs="Arial"/>
                <w:b/>
                <w:bCs/>
              </w:rPr>
              <w:t>III</w:t>
            </w:r>
          </w:p>
        </w:tc>
        <w:tc>
          <w:tcPr>
            <w:tcW w:w="1178" w:type="dxa"/>
            <w:shd w:val="clear" w:color="auto" w:fill="auto"/>
            <w:vAlign w:val="center"/>
          </w:tcPr>
          <w:p w14:paraId="052539A9" w14:textId="77777777" w:rsidR="00E819CF" w:rsidRPr="00BF2B45" w:rsidRDefault="00E819CF" w:rsidP="00BE1198">
            <w:pPr>
              <w:spacing w:after="0" w:line="240" w:lineRule="auto"/>
              <w:jc w:val="center"/>
              <w:rPr>
                <w:rFonts w:ascii="Arial" w:hAnsi="Arial" w:cs="Arial"/>
                <w:b/>
                <w:bCs/>
              </w:rPr>
            </w:pPr>
            <w:r w:rsidRPr="00BF2B45">
              <w:rPr>
                <w:rFonts w:ascii="Arial" w:hAnsi="Arial" w:cs="Arial"/>
                <w:b/>
                <w:bCs/>
              </w:rPr>
              <w:t>IV</w:t>
            </w:r>
          </w:p>
        </w:tc>
        <w:tc>
          <w:tcPr>
            <w:tcW w:w="1278" w:type="dxa"/>
            <w:gridSpan w:val="2"/>
            <w:shd w:val="clear" w:color="auto" w:fill="auto"/>
            <w:vAlign w:val="center"/>
          </w:tcPr>
          <w:p w14:paraId="0021ADB7" w14:textId="77777777" w:rsidR="00E819CF" w:rsidRPr="00BF2B45" w:rsidRDefault="00E819CF" w:rsidP="00BE1198">
            <w:pPr>
              <w:spacing w:after="0" w:line="240" w:lineRule="auto"/>
              <w:jc w:val="center"/>
              <w:rPr>
                <w:rFonts w:ascii="Arial" w:hAnsi="Arial" w:cs="Arial"/>
                <w:b/>
                <w:bCs/>
              </w:rPr>
            </w:pPr>
            <w:r w:rsidRPr="00BF2B45">
              <w:rPr>
                <w:rFonts w:ascii="Arial" w:hAnsi="Arial" w:cs="Arial"/>
                <w:b/>
                <w:bCs/>
              </w:rPr>
              <w:t>V</w:t>
            </w:r>
          </w:p>
        </w:tc>
        <w:tc>
          <w:tcPr>
            <w:tcW w:w="1136" w:type="dxa"/>
          </w:tcPr>
          <w:p w14:paraId="2711E421" w14:textId="77777777" w:rsidR="00E819CF" w:rsidRPr="00BF2B45" w:rsidRDefault="00E819CF" w:rsidP="00BE1198">
            <w:pPr>
              <w:spacing w:after="0" w:line="240" w:lineRule="auto"/>
              <w:jc w:val="center"/>
              <w:rPr>
                <w:rFonts w:ascii="Arial" w:hAnsi="Arial" w:cs="Arial"/>
                <w:b/>
                <w:bCs/>
              </w:rPr>
            </w:pPr>
            <w:r w:rsidRPr="00BF2B45">
              <w:rPr>
                <w:rFonts w:ascii="Arial" w:hAnsi="Arial" w:cs="Arial"/>
                <w:b/>
                <w:bCs/>
              </w:rPr>
              <w:t>VI</w:t>
            </w:r>
          </w:p>
        </w:tc>
        <w:tc>
          <w:tcPr>
            <w:tcW w:w="1254" w:type="dxa"/>
            <w:gridSpan w:val="2"/>
            <w:shd w:val="clear" w:color="auto" w:fill="auto"/>
            <w:vAlign w:val="center"/>
          </w:tcPr>
          <w:p w14:paraId="746984A0" w14:textId="77777777" w:rsidR="00E819CF" w:rsidRPr="00BF2B45" w:rsidRDefault="00E819CF" w:rsidP="00BE1198">
            <w:pPr>
              <w:spacing w:after="0" w:line="240" w:lineRule="auto"/>
              <w:jc w:val="center"/>
              <w:rPr>
                <w:rFonts w:ascii="Arial" w:hAnsi="Arial" w:cs="Arial"/>
                <w:b/>
                <w:bCs/>
              </w:rPr>
            </w:pPr>
            <w:r w:rsidRPr="00BF2B45">
              <w:rPr>
                <w:rFonts w:ascii="Arial" w:hAnsi="Arial" w:cs="Arial"/>
                <w:b/>
                <w:bCs/>
              </w:rPr>
              <w:t>VII</w:t>
            </w:r>
          </w:p>
        </w:tc>
      </w:tr>
      <w:tr w:rsidR="00E819CF" w:rsidRPr="00BF2B45" w14:paraId="540ABE9D" w14:textId="77777777" w:rsidTr="00BE1198">
        <w:trPr>
          <w:jc w:val="center"/>
        </w:trPr>
        <w:tc>
          <w:tcPr>
            <w:tcW w:w="623" w:type="dxa"/>
            <w:shd w:val="clear" w:color="auto" w:fill="auto"/>
            <w:vAlign w:val="center"/>
          </w:tcPr>
          <w:p w14:paraId="3F3E4F43" w14:textId="77777777" w:rsidR="00E819CF" w:rsidRPr="00BF2B45" w:rsidRDefault="00E819CF" w:rsidP="00BE1198">
            <w:pPr>
              <w:spacing w:after="0" w:line="240" w:lineRule="auto"/>
              <w:ind w:left="-120" w:right="-132"/>
              <w:jc w:val="center"/>
              <w:rPr>
                <w:rFonts w:ascii="Arial" w:hAnsi="Arial" w:cs="Arial"/>
              </w:rPr>
            </w:pPr>
            <w:r w:rsidRPr="00BF2B45">
              <w:rPr>
                <w:rFonts w:ascii="Arial" w:hAnsi="Arial" w:cs="Arial"/>
              </w:rPr>
              <w:t>1</w:t>
            </w:r>
          </w:p>
        </w:tc>
        <w:tc>
          <w:tcPr>
            <w:tcW w:w="2013" w:type="dxa"/>
            <w:shd w:val="clear" w:color="auto" w:fill="auto"/>
            <w:vAlign w:val="center"/>
          </w:tcPr>
          <w:p w14:paraId="54738C03" w14:textId="77777777" w:rsidR="00E819CF" w:rsidRPr="00BF2B45" w:rsidRDefault="00E819CF" w:rsidP="00BE1198">
            <w:pPr>
              <w:spacing w:after="0" w:line="240" w:lineRule="auto"/>
              <w:rPr>
                <w:rFonts w:ascii="Arial" w:hAnsi="Arial" w:cs="Arial"/>
              </w:rPr>
            </w:pPr>
            <w:r w:rsidRPr="00BF2B45">
              <w:rPr>
                <w:rFonts w:ascii="Arial" w:hAnsi="Arial" w:cs="Arial"/>
                <w:spacing w:val="-1"/>
              </w:rPr>
              <w:t>Main</w:t>
            </w:r>
            <w:r w:rsidRPr="00BF2B45">
              <w:rPr>
                <w:rFonts w:ascii="Arial" w:hAnsi="Arial" w:cs="Arial"/>
              </w:rPr>
              <w:t xml:space="preserve"> </w:t>
            </w:r>
            <w:r w:rsidRPr="00BF2B45">
              <w:rPr>
                <w:rFonts w:ascii="Arial" w:hAnsi="Arial" w:cs="Arial"/>
                <w:spacing w:val="-1"/>
              </w:rPr>
              <w:t>switch</w:t>
            </w:r>
          </w:p>
        </w:tc>
        <w:tc>
          <w:tcPr>
            <w:tcW w:w="1752" w:type="dxa"/>
            <w:gridSpan w:val="2"/>
            <w:shd w:val="clear" w:color="auto" w:fill="auto"/>
            <w:vAlign w:val="center"/>
          </w:tcPr>
          <w:p w14:paraId="6FCF44A6" w14:textId="77777777" w:rsidR="00E819CF" w:rsidRPr="00BF2B45" w:rsidRDefault="00E819CF" w:rsidP="00BE1198">
            <w:pPr>
              <w:spacing w:after="0" w:line="240" w:lineRule="auto"/>
              <w:jc w:val="center"/>
              <w:rPr>
                <w:rFonts w:ascii="Arial" w:hAnsi="Arial" w:cs="Arial"/>
              </w:rPr>
            </w:pPr>
            <w:r w:rsidRPr="00BF2B45">
              <w:rPr>
                <w:rFonts w:ascii="Arial" w:hAnsi="Arial" w:cs="Arial"/>
                <w:spacing w:val="-1"/>
              </w:rPr>
              <w:t>Centre break/Pantograph</w:t>
            </w:r>
          </w:p>
        </w:tc>
        <w:tc>
          <w:tcPr>
            <w:tcW w:w="1237" w:type="dxa"/>
            <w:gridSpan w:val="3"/>
            <w:shd w:val="clear" w:color="auto" w:fill="auto"/>
            <w:vAlign w:val="center"/>
          </w:tcPr>
          <w:p w14:paraId="7D899447" w14:textId="77777777" w:rsidR="00E819CF" w:rsidRPr="00BF2B45" w:rsidRDefault="00E819CF" w:rsidP="00BE1198">
            <w:pPr>
              <w:spacing w:after="0" w:line="240" w:lineRule="auto"/>
              <w:jc w:val="center"/>
              <w:rPr>
                <w:rFonts w:ascii="Arial" w:hAnsi="Arial" w:cs="Arial"/>
              </w:rPr>
            </w:pPr>
            <w:r w:rsidRPr="00BF2B45">
              <w:rPr>
                <w:rFonts w:ascii="Arial" w:hAnsi="Arial" w:cs="Arial"/>
                <w:spacing w:val="-1"/>
              </w:rPr>
              <w:t>Horizontal Centre break</w:t>
            </w:r>
          </w:p>
        </w:tc>
        <w:tc>
          <w:tcPr>
            <w:tcW w:w="1225" w:type="dxa"/>
          </w:tcPr>
          <w:p w14:paraId="220A714A"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Horizontal Centre Break</w:t>
            </w:r>
          </w:p>
        </w:tc>
        <w:tc>
          <w:tcPr>
            <w:tcW w:w="1155" w:type="dxa"/>
            <w:gridSpan w:val="2"/>
            <w:shd w:val="clear" w:color="auto" w:fill="auto"/>
            <w:vAlign w:val="center"/>
          </w:tcPr>
          <w:p w14:paraId="05A8E35A" w14:textId="77777777" w:rsidR="00E819CF" w:rsidRPr="00BF2B45" w:rsidRDefault="00E819CF" w:rsidP="00BE1198">
            <w:pPr>
              <w:spacing w:after="0" w:line="240" w:lineRule="auto"/>
              <w:jc w:val="center"/>
              <w:rPr>
                <w:rFonts w:ascii="Arial" w:hAnsi="Arial" w:cs="Arial"/>
              </w:rPr>
            </w:pPr>
            <w:r w:rsidRPr="00BF2B45">
              <w:rPr>
                <w:rFonts w:ascii="Arial" w:hAnsi="Arial" w:cs="Arial"/>
                <w:spacing w:val="-1"/>
              </w:rPr>
              <w:t>Horizontal Centre break</w:t>
            </w:r>
          </w:p>
        </w:tc>
        <w:tc>
          <w:tcPr>
            <w:tcW w:w="1235" w:type="dxa"/>
            <w:shd w:val="clear" w:color="auto" w:fill="auto"/>
            <w:vAlign w:val="center"/>
          </w:tcPr>
          <w:p w14:paraId="3B26A167" w14:textId="77777777" w:rsidR="00E819CF" w:rsidRPr="00BF2B45" w:rsidRDefault="00E819CF" w:rsidP="00BE1198">
            <w:pPr>
              <w:spacing w:after="0" w:line="240" w:lineRule="auto"/>
              <w:jc w:val="center"/>
              <w:rPr>
                <w:rFonts w:ascii="Arial" w:hAnsi="Arial" w:cs="Arial"/>
              </w:rPr>
            </w:pPr>
            <w:r w:rsidRPr="00BF2B45">
              <w:rPr>
                <w:rFonts w:ascii="Arial" w:hAnsi="Arial" w:cs="Arial"/>
              </w:rPr>
              <w:t>Horizontal Double break</w:t>
            </w:r>
          </w:p>
        </w:tc>
      </w:tr>
      <w:tr w:rsidR="00E819CF" w:rsidRPr="00BF2B45" w14:paraId="3F0B4FA6" w14:textId="77777777" w:rsidTr="00BE1198">
        <w:trPr>
          <w:jc w:val="center"/>
        </w:trPr>
        <w:tc>
          <w:tcPr>
            <w:tcW w:w="623" w:type="dxa"/>
            <w:shd w:val="clear" w:color="auto" w:fill="auto"/>
            <w:vAlign w:val="center"/>
          </w:tcPr>
          <w:p w14:paraId="3B3F70D7" w14:textId="77777777" w:rsidR="00E819CF" w:rsidRPr="00BF2B45" w:rsidRDefault="00E819CF" w:rsidP="00BE1198">
            <w:pPr>
              <w:spacing w:after="0" w:line="240" w:lineRule="auto"/>
              <w:ind w:left="-120" w:right="-132"/>
              <w:jc w:val="center"/>
              <w:rPr>
                <w:rFonts w:ascii="Arial" w:hAnsi="Arial" w:cs="Arial"/>
              </w:rPr>
            </w:pPr>
            <w:r w:rsidRPr="00BF2B45">
              <w:rPr>
                <w:rFonts w:ascii="Arial" w:hAnsi="Arial" w:cs="Arial"/>
              </w:rPr>
              <w:t>2</w:t>
            </w:r>
          </w:p>
        </w:tc>
        <w:tc>
          <w:tcPr>
            <w:tcW w:w="2013" w:type="dxa"/>
            <w:shd w:val="clear" w:color="auto" w:fill="auto"/>
            <w:vAlign w:val="center"/>
          </w:tcPr>
          <w:p w14:paraId="0BD8BFDA" w14:textId="77777777" w:rsidR="00E819CF" w:rsidRPr="00BF2B45" w:rsidRDefault="00E819CF" w:rsidP="00BE1198">
            <w:pPr>
              <w:spacing w:after="0" w:line="240" w:lineRule="auto"/>
              <w:rPr>
                <w:rFonts w:ascii="Arial" w:hAnsi="Arial" w:cs="Arial"/>
              </w:rPr>
            </w:pPr>
            <w:r w:rsidRPr="00BF2B45">
              <w:rPr>
                <w:rFonts w:ascii="Arial" w:hAnsi="Arial" w:cs="Arial"/>
                <w:spacing w:val="-1"/>
              </w:rPr>
              <w:t>Service</w:t>
            </w:r>
          </w:p>
        </w:tc>
        <w:tc>
          <w:tcPr>
            <w:tcW w:w="1690" w:type="dxa"/>
          </w:tcPr>
          <w:p w14:paraId="1544B636" w14:textId="77777777" w:rsidR="00E819CF" w:rsidRPr="00BF2B45" w:rsidRDefault="00E819CF" w:rsidP="00BE1198">
            <w:pPr>
              <w:spacing w:after="0" w:line="240" w:lineRule="auto"/>
              <w:jc w:val="center"/>
              <w:rPr>
                <w:rFonts w:ascii="Arial" w:hAnsi="Arial" w:cs="Arial"/>
              </w:rPr>
            </w:pPr>
          </w:p>
        </w:tc>
        <w:tc>
          <w:tcPr>
            <w:tcW w:w="4914" w:type="dxa"/>
            <w:gridSpan w:val="8"/>
            <w:shd w:val="clear" w:color="auto" w:fill="auto"/>
            <w:vAlign w:val="center"/>
          </w:tcPr>
          <w:p w14:paraId="080EE8F2" w14:textId="77777777" w:rsidR="00E819CF" w:rsidRPr="00BF2B45" w:rsidRDefault="00E819CF" w:rsidP="00BE1198">
            <w:pPr>
              <w:spacing w:after="0" w:line="240" w:lineRule="auto"/>
              <w:jc w:val="center"/>
              <w:rPr>
                <w:rFonts w:ascii="Arial" w:hAnsi="Arial" w:cs="Arial"/>
              </w:rPr>
            </w:pPr>
            <w:r w:rsidRPr="00BF2B45">
              <w:rPr>
                <w:rFonts w:ascii="Arial" w:hAnsi="Arial" w:cs="Arial"/>
              </w:rPr>
              <w:t>Outdoor</w:t>
            </w:r>
          </w:p>
        </w:tc>
      </w:tr>
      <w:tr w:rsidR="00E819CF" w:rsidRPr="00BF2B45" w14:paraId="55F9CB48" w14:textId="77777777" w:rsidTr="00BE1198">
        <w:trPr>
          <w:jc w:val="center"/>
        </w:trPr>
        <w:tc>
          <w:tcPr>
            <w:tcW w:w="623" w:type="dxa"/>
            <w:shd w:val="clear" w:color="auto" w:fill="auto"/>
            <w:vAlign w:val="center"/>
          </w:tcPr>
          <w:p w14:paraId="2FFB74F0" w14:textId="77777777" w:rsidR="00E819CF" w:rsidRPr="00BF2B45" w:rsidRDefault="00E819CF" w:rsidP="00BE1198">
            <w:pPr>
              <w:spacing w:after="0" w:line="240" w:lineRule="auto"/>
              <w:ind w:left="-120" w:right="-132"/>
              <w:jc w:val="center"/>
              <w:rPr>
                <w:rFonts w:ascii="Arial" w:hAnsi="Arial" w:cs="Arial"/>
              </w:rPr>
            </w:pPr>
            <w:r w:rsidRPr="00BF2B45">
              <w:rPr>
                <w:rFonts w:ascii="Arial" w:hAnsi="Arial" w:cs="Arial"/>
              </w:rPr>
              <w:t>3</w:t>
            </w:r>
          </w:p>
        </w:tc>
        <w:tc>
          <w:tcPr>
            <w:tcW w:w="2013" w:type="dxa"/>
            <w:shd w:val="clear" w:color="auto" w:fill="auto"/>
            <w:vAlign w:val="center"/>
          </w:tcPr>
          <w:p w14:paraId="5CC1E8A9" w14:textId="77777777" w:rsidR="00E819CF" w:rsidRPr="00BF2B45" w:rsidRDefault="00E819CF" w:rsidP="00BE1198">
            <w:pPr>
              <w:spacing w:after="0" w:line="240" w:lineRule="auto"/>
              <w:rPr>
                <w:rFonts w:ascii="Arial" w:hAnsi="Arial" w:cs="Arial"/>
              </w:rPr>
            </w:pPr>
            <w:r w:rsidRPr="00BF2B45">
              <w:rPr>
                <w:rFonts w:ascii="Arial" w:hAnsi="Arial" w:cs="Arial"/>
                <w:spacing w:val="-1"/>
              </w:rPr>
              <w:t>Applicable</w:t>
            </w:r>
            <w:r w:rsidRPr="00BF2B45">
              <w:rPr>
                <w:rFonts w:ascii="Arial" w:hAnsi="Arial" w:cs="Arial"/>
              </w:rPr>
              <w:t xml:space="preserve"> </w:t>
            </w:r>
            <w:r w:rsidRPr="00BF2B45">
              <w:rPr>
                <w:rFonts w:ascii="Arial" w:hAnsi="Arial" w:cs="Arial"/>
                <w:spacing w:val="-1"/>
              </w:rPr>
              <w:t>standard</w:t>
            </w:r>
          </w:p>
        </w:tc>
        <w:tc>
          <w:tcPr>
            <w:tcW w:w="1690" w:type="dxa"/>
          </w:tcPr>
          <w:p w14:paraId="1607948E" w14:textId="77777777" w:rsidR="00E819CF" w:rsidRPr="00BF2B45" w:rsidRDefault="00E819CF" w:rsidP="00BE1198">
            <w:pPr>
              <w:spacing w:after="0" w:line="240" w:lineRule="auto"/>
              <w:jc w:val="center"/>
              <w:rPr>
                <w:rFonts w:ascii="Arial" w:hAnsi="Arial" w:cs="Arial"/>
              </w:rPr>
            </w:pPr>
          </w:p>
        </w:tc>
        <w:tc>
          <w:tcPr>
            <w:tcW w:w="4914" w:type="dxa"/>
            <w:gridSpan w:val="8"/>
            <w:shd w:val="clear" w:color="auto" w:fill="auto"/>
            <w:vAlign w:val="center"/>
          </w:tcPr>
          <w:p w14:paraId="3BDADA69" w14:textId="77777777" w:rsidR="00E819CF" w:rsidRPr="00BF2B45" w:rsidRDefault="00E819CF" w:rsidP="00BE1198">
            <w:pPr>
              <w:spacing w:after="0" w:line="240" w:lineRule="auto"/>
              <w:jc w:val="center"/>
              <w:rPr>
                <w:rFonts w:ascii="Arial" w:hAnsi="Arial" w:cs="Arial"/>
              </w:rPr>
            </w:pPr>
            <w:proofErr w:type="gramStart"/>
            <w:r w:rsidRPr="00BF2B45">
              <w:rPr>
                <w:rFonts w:ascii="Arial" w:hAnsi="Arial" w:cs="Arial"/>
              </w:rPr>
              <w:t>IS :</w:t>
            </w:r>
            <w:proofErr w:type="gramEnd"/>
            <w:r w:rsidRPr="00BF2B45">
              <w:rPr>
                <w:rFonts w:ascii="Arial" w:hAnsi="Arial" w:cs="Arial"/>
                <w:spacing w:val="-2"/>
              </w:rPr>
              <w:t xml:space="preserve"> </w:t>
            </w:r>
            <w:r w:rsidRPr="00BF2B45">
              <w:rPr>
                <w:rFonts w:ascii="Arial" w:hAnsi="Arial" w:cs="Arial"/>
                <w:spacing w:val="-1"/>
              </w:rPr>
              <w:t>9921</w:t>
            </w:r>
            <w:r w:rsidRPr="00BF2B45">
              <w:rPr>
                <w:rFonts w:ascii="Arial" w:hAnsi="Arial" w:cs="Arial"/>
              </w:rPr>
              <w:t xml:space="preserve"> /</w:t>
            </w:r>
            <w:r w:rsidRPr="00BF2B45">
              <w:rPr>
                <w:rFonts w:ascii="Arial" w:hAnsi="Arial" w:cs="Arial"/>
                <w:spacing w:val="-2"/>
              </w:rPr>
              <w:t xml:space="preserve"> </w:t>
            </w:r>
            <w:r w:rsidRPr="00BF2B45">
              <w:rPr>
                <w:rFonts w:ascii="Arial" w:hAnsi="Arial" w:cs="Arial"/>
                <w:spacing w:val="-1"/>
              </w:rPr>
              <w:t>IEC-62271-102</w:t>
            </w:r>
          </w:p>
        </w:tc>
      </w:tr>
      <w:tr w:rsidR="00E819CF" w:rsidRPr="00BF2B45" w14:paraId="2D991314" w14:textId="77777777" w:rsidTr="00BE1198">
        <w:trPr>
          <w:jc w:val="center"/>
        </w:trPr>
        <w:tc>
          <w:tcPr>
            <w:tcW w:w="623" w:type="dxa"/>
            <w:shd w:val="clear" w:color="auto" w:fill="auto"/>
            <w:vAlign w:val="center"/>
          </w:tcPr>
          <w:p w14:paraId="6AF85A87" w14:textId="77777777" w:rsidR="00E819CF" w:rsidRPr="00BF2B45" w:rsidRDefault="00E819CF" w:rsidP="00BE1198">
            <w:pPr>
              <w:spacing w:after="0" w:line="240" w:lineRule="auto"/>
              <w:ind w:left="-120" w:right="-132"/>
              <w:jc w:val="center"/>
              <w:rPr>
                <w:rFonts w:ascii="Arial" w:hAnsi="Arial" w:cs="Arial"/>
              </w:rPr>
            </w:pPr>
            <w:r w:rsidRPr="00BF2B45">
              <w:rPr>
                <w:rFonts w:ascii="Arial" w:hAnsi="Arial" w:cs="Arial"/>
              </w:rPr>
              <w:t>4</w:t>
            </w:r>
          </w:p>
        </w:tc>
        <w:tc>
          <w:tcPr>
            <w:tcW w:w="2013" w:type="dxa"/>
            <w:shd w:val="clear" w:color="auto" w:fill="auto"/>
            <w:vAlign w:val="center"/>
          </w:tcPr>
          <w:p w14:paraId="54B5D0EC" w14:textId="77777777" w:rsidR="00E819CF" w:rsidRPr="00BF2B45" w:rsidRDefault="00E819CF" w:rsidP="00BE1198">
            <w:pPr>
              <w:spacing w:after="0" w:line="240" w:lineRule="auto"/>
              <w:rPr>
                <w:rFonts w:ascii="Arial" w:hAnsi="Arial" w:cs="Arial"/>
              </w:rPr>
            </w:pPr>
            <w:r w:rsidRPr="00BF2B45">
              <w:rPr>
                <w:rFonts w:ascii="Arial" w:hAnsi="Arial" w:cs="Arial"/>
              </w:rPr>
              <w:t xml:space="preserve">No. </w:t>
            </w:r>
            <w:r w:rsidRPr="00BF2B45">
              <w:rPr>
                <w:rFonts w:ascii="Arial" w:hAnsi="Arial" w:cs="Arial"/>
                <w:spacing w:val="-1"/>
              </w:rPr>
              <w:t>of</w:t>
            </w:r>
            <w:r w:rsidRPr="00BF2B45">
              <w:rPr>
                <w:rFonts w:ascii="Arial" w:hAnsi="Arial" w:cs="Arial"/>
              </w:rPr>
              <w:t xml:space="preserve"> </w:t>
            </w:r>
            <w:r w:rsidRPr="00BF2B45">
              <w:rPr>
                <w:rFonts w:ascii="Arial" w:hAnsi="Arial" w:cs="Arial"/>
                <w:spacing w:val="-1"/>
              </w:rPr>
              <w:t>Phases</w:t>
            </w:r>
          </w:p>
        </w:tc>
        <w:tc>
          <w:tcPr>
            <w:tcW w:w="1690" w:type="dxa"/>
          </w:tcPr>
          <w:p w14:paraId="5E1CCC84" w14:textId="77777777" w:rsidR="00E819CF" w:rsidRPr="00BF2B45" w:rsidRDefault="00E819CF" w:rsidP="00BE1198">
            <w:pPr>
              <w:spacing w:after="0" w:line="240" w:lineRule="auto"/>
              <w:jc w:val="center"/>
              <w:rPr>
                <w:rFonts w:ascii="Arial" w:hAnsi="Arial" w:cs="Arial"/>
              </w:rPr>
            </w:pPr>
          </w:p>
        </w:tc>
        <w:tc>
          <w:tcPr>
            <w:tcW w:w="4914" w:type="dxa"/>
            <w:gridSpan w:val="8"/>
            <w:shd w:val="clear" w:color="auto" w:fill="auto"/>
            <w:vAlign w:val="center"/>
          </w:tcPr>
          <w:p w14:paraId="11DEDB8B" w14:textId="77777777" w:rsidR="00E819CF" w:rsidRPr="00BF2B45" w:rsidRDefault="00E819CF" w:rsidP="00BE1198">
            <w:pPr>
              <w:spacing w:after="0" w:line="240" w:lineRule="auto"/>
              <w:jc w:val="center"/>
              <w:rPr>
                <w:rFonts w:ascii="Arial" w:hAnsi="Arial" w:cs="Arial"/>
              </w:rPr>
            </w:pPr>
            <w:r w:rsidRPr="00BF2B45">
              <w:rPr>
                <w:rFonts w:ascii="Arial" w:hAnsi="Arial" w:cs="Arial"/>
              </w:rPr>
              <w:t xml:space="preserve">3 </w:t>
            </w:r>
            <w:proofErr w:type="gramStart"/>
            <w:r w:rsidRPr="00BF2B45">
              <w:rPr>
                <w:rFonts w:ascii="Arial" w:hAnsi="Arial" w:cs="Arial"/>
                <w:spacing w:val="-1"/>
              </w:rPr>
              <w:t>phase</w:t>
            </w:r>
            <w:proofErr w:type="gramEnd"/>
          </w:p>
        </w:tc>
      </w:tr>
      <w:tr w:rsidR="00E819CF" w:rsidRPr="00BF2B45" w14:paraId="226D7E64" w14:textId="77777777" w:rsidTr="00BE1198">
        <w:trPr>
          <w:jc w:val="center"/>
        </w:trPr>
        <w:tc>
          <w:tcPr>
            <w:tcW w:w="623" w:type="dxa"/>
            <w:shd w:val="clear" w:color="auto" w:fill="auto"/>
            <w:vAlign w:val="center"/>
          </w:tcPr>
          <w:p w14:paraId="647DA6DA" w14:textId="77777777" w:rsidR="00E819CF" w:rsidRPr="00BF2B45" w:rsidRDefault="00E819CF" w:rsidP="00BE1198">
            <w:pPr>
              <w:spacing w:after="0" w:line="240" w:lineRule="auto"/>
              <w:ind w:left="-120" w:right="-132"/>
              <w:jc w:val="center"/>
              <w:rPr>
                <w:rFonts w:ascii="Arial" w:hAnsi="Arial" w:cs="Arial"/>
              </w:rPr>
            </w:pPr>
            <w:r w:rsidRPr="00BF2B45">
              <w:rPr>
                <w:rFonts w:ascii="Arial" w:hAnsi="Arial" w:cs="Arial"/>
              </w:rPr>
              <w:t>5</w:t>
            </w:r>
          </w:p>
        </w:tc>
        <w:tc>
          <w:tcPr>
            <w:tcW w:w="2013" w:type="dxa"/>
            <w:shd w:val="clear" w:color="auto" w:fill="auto"/>
            <w:vAlign w:val="center"/>
          </w:tcPr>
          <w:p w14:paraId="4376E910" w14:textId="77777777" w:rsidR="00E819CF" w:rsidRPr="00BF2B45" w:rsidRDefault="00E819CF" w:rsidP="00BE1198">
            <w:pPr>
              <w:spacing w:after="0" w:line="240" w:lineRule="auto"/>
              <w:rPr>
                <w:rFonts w:ascii="Arial" w:hAnsi="Arial" w:cs="Arial"/>
              </w:rPr>
            </w:pPr>
            <w:r w:rsidRPr="00BF2B45">
              <w:rPr>
                <w:rFonts w:ascii="Arial" w:hAnsi="Arial" w:cs="Arial"/>
                <w:spacing w:val="-1"/>
              </w:rPr>
              <w:t>Design</w:t>
            </w:r>
            <w:r w:rsidRPr="00BF2B45">
              <w:rPr>
                <w:rFonts w:ascii="Arial" w:hAnsi="Arial" w:cs="Arial"/>
              </w:rPr>
              <w:t xml:space="preserve"> </w:t>
            </w:r>
            <w:r w:rsidRPr="00BF2B45">
              <w:rPr>
                <w:rFonts w:ascii="Arial" w:hAnsi="Arial" w:cs="Arial"/>
                <w:spacing w:val="-1"/>
              </w:rPr>
              <w:t>Ambient</w:t>
            </w:r>
            <w:r w:rsidRPr="00BF2B45">
              <w:rPr>
                <w:rFonts w:ascii="Arial" w:hAnsi="Arial" w:cs="Arial"/>
              </w:rPr>
              <w:t xml:space="preserve"> </w:t>
            </w:r>
            <w:r w:rsidRPr="00BF2B45">
              <w:rPr>
                <w:rFonts w:ascii="Arial" w:hAnsi="Arial" w:cs="Arial"/>
                <w:spacing w:val="-1"/>
              </w:rPr>
              <w:t>temperature</w:t>
            </w:r>
          </w:p>
        </w:tc>
        <w:tc>
          <w:tcPr>
            <w:tcW w:w="1690" w:type="dxa"/>
          </w:tcPr>
          <w:p w14:paraId="43D7EBEB" w14:textId="77777777" w:rsidR="00E819CF" w:rsidRPr="00BF2B45" w:rsidRDefault="00E819CF" w:rsidP="00BE1198">
            <w:pPr>
              <w:spacing w:after="0" w:line="240" w:lineRule="auto"/>
              <w:jc w:val="center"/>
              <w:rPr>
                <w:rFonts w:ascii="Arial" w:hAnsi="Arial" w:cs="Arial"/>
              </w:rPr>
            </w:pPr>
          </w:p>
        </w:tc>
        <w:tc>
          <w:tcPr>
            <w:tcW w:w="4914" w:type="dxa"/>
            <w:gridSpan w:val="8"/>
            <w:shd w:val="clear" w:color="auto" w:fill="auto"/>
            <w:vAlign w:val="center"/>
          </w:tcPr>
          <w:p w14:paraId="4D827FCB" w14:textId="77777777" w:rsidR="00E819CF" w:rsidRPr="00BF2B45" w:rsidRDefault="00E819CF" w:rsidP="00BE1198">
            <w:pPr>
              <w:spacing w:after="0" w:line="240" w:lineRule="auto"/>
              <w:jc w:val="center"/>
              <w:rPr>
                <w:rFonts w:ascii="Arial" w:hAnsi="Arial" w:cs="Arial"/>
              </w:rPr>
            </w:pPr>
            <w:r w:rsidRPr="00BF2B45">
              <w:rPr>
                <w:rFonts w:ascii="Arial" w:hAnsi="Arial" w:cs="Arial"/>
              </w:rPr>
              <w:t>50°C</w:t>
            </w:r>
          </w:p>
        </w:tc>
      </w:tr>
      <w:tr w:rsidR="00E819CF" w:rsidRPr="00BF2B45" w14:paraId="0DA8DD98" w14:textId="77777777" w:rsidTr="00BE1198">
        <w:trPr>
          <w:jc w:val="center"/>
        </w:trPr>
        <w:tc>
          <w:tcPr>
            <w:tcW w:w="623" w:type="dxa"/>
            <w:shd w:val="clear" w:color="auto" w:fill="auto"/>
            <w:vAlign w:val="center"/>
          </w:tcPr>
          <w:p w14:paraId="5D968E87" w14:textId="77777777" w:rsidR="00E819CF" w:rsidRPr="00BF2B45" w:rsidRDefault="00E819CF" w:rsidP="00BE1198">
            <w:pPr>
              <w:spacing w:after="0" w:line="240" w:lineRule="auto"/>
              <w:ind w:left="-120" w:right="-132"/>
              <w:jc w:val="center"/>
              <w:rPr>
                <w:rFonts w:ascii="Arial" w:hAnsi="Arial" w:cs="Arial"/>
              </w:rPr>
            </w:pPr>
            <w:r w:rsidRPr="00BF2B45">
              <w:rPr>
                <w:rFonts w:ascii="Arial" w:hAnsi="Arial" w:cs="Arial"/>
              </w:rPr>
              <w:t>6</w:t>
            </w:r>
          </w:p>
        </w:tc>
        <w:tc>
          <w:tcPr>
            <w:tcW w:w="2013" w:type="dxa"/>
            <w:shd w:val="clear" w:color="auto" w:fill="auto"/>
            <w:vAlign w:val="center"/>
          </w:tcPr>
          <w:p w14:paraId="73E6C6D4" w14:textId="77777777" w:rsidR="00E819CF" w:rsidRPr="00BF2B45" w:rsidRDefault="00E819CF" w:rsidP="00BE1198">
            <w:pPr>
              <w:spacing w:after="0" w:line="240" w:lineRule="auto"/>
              <w:rPr>
                <w:rFonts w:ascii="Arial" w:hAnsi="Arial" w:cs="Arial"/>
              </w:rPr>
            </w:pPr>
            <w:r w:rsidRPr="00BF2B45">
              <w:rPr>
                <w:rFonts w:ascii="Arial" w:hAnsi="Arial" w:cs="Arial"/>
                <w:spacing w:val="-1"/>
              </w:rPr>
              <w:t>Type</w:t>
            </w:r>
            <w:r w:rsidRPr="00BF2B45">
              <w:rPr>
                <w:rFonts w:ascii="Arial" w:hAnsi="Arial" w:cs="Arial"/>
              </w:rPr>
              <w:t xml:space="preserve"> </w:t>
            </w:r>
            <w:r w:rsidRPr="00BF2B45">
              <w:rPr>
                <w:rFonts w:ascii="Arial" w:hAnsi="Arial" w:cs="Arial"/>
                <w:spacing w:val="-1"/>
              </w:rPr>
              <w:t>of</w:t>
            </w:r>
            <w:r w:rsidRPr="00BF2B45">
              <w:rPr>
                <w:rFonts w:ascii="Arial" w:hAnsi="Arial" w:cs="Arial"/>
              </w:rPr>
              <w:t xml:space="preserve"> </w:t>
            </w:r>
            <w:r w:rsidRPr="00BF2B45">
              <w:rPr>
                <w:rFonts w:ascii="Arial" w:hAnsi="Arial" w:cs="Arial"/>
                <w:spacing w:val="-1"/>
              </w:rPr>
              <w:t>operation</w:t>
            </w:r>
          </w:p>
        </w:tc>
        <w:tc>
          <w:tcPr>
            <w:tcW w:w="1758" w:type="dxa"/>
            <w:gridSpan w:val="3"/>
            <w:shd w:val="clear" w:color="auto" w:fill="auto"/>
            <w:vAlign w:val="center"/>
          </w:tcPr>
          <w:p w14:paraId="7766A188" w14:textId="77777777" w:rsidR="00E819CF" w:rsidRPr="00BF2B45" w:rsidRDefault="00E819CF" w:rsidP="00BE1198">
            <w:pPr>
              <w:spacing w:after="0" w:line="240" w:lineRule="auto"/>
              <w:jc w:val="center"/>
              <w:rPr>
                <w:rFonts w:ascii="Arial" w:hAnsi="Arial" w:cs="Arial"/>
              </w:rPr>
            </w:pPr>
            <w:r w:rsidRPr="00BF2B45">
              <w:rPr>
                <w:rFonts w:ascii="Arial" w:hAnsi="Arial" w:cs="Arial"/>
                <w:spacing w:val="-1"/>
              </w:rPr>
              <w:t>Electrically</w:t>
            </w:r>
            <w:r w:rsidRPr="00BF2B45">
              <w:rPr>
                <w:rFonts w:ascii="Arial" w:hAnsi="Arial" w:cs="Arial"/>
                <w:spacing w:val="29"/>
              </w:rPr>
              <w:t xml:space="preserve"> </w:t>
            </w:r>
            <w:r w:rsidRPr="00BF2B45">
              <w:rPr>
                <w:rFonts w:ascii="Arial" w:hAnsi="Arial" w:cs="Arial"/>
                <w:spacing w:val="-1"/>
              </w:rPr>
              <w:t>Ganged</w:t>
            </w:r>
          </w:p>
        </w:tc>
        <w:tc>
          <w:tcPr>
            <w:tcW w:w="4846" w:type="dxa"/>
            <w:gridSpan w:val="6"/>
          </w:tcPr>
          <w:p w14:paraId="374FDB9D" w14:textId="77777777" w:rsidR="00E819CF" w:rsidRPr="00BF2B45" w:rsidRDefault="00E819CF" w:rsidP="00BE1198">
            <w:pPr>
              <w:spacing w:after="0" w:line="240" w:lineRule="auto"/>
              <w:jc w:val="center"/>
              <w:rPr>
                <w:rFonts w:ascii="Arial" w:hAnsi="Arial" w:cs="Arial"/>
              </w:rPr>
            </w:pPr>
            <w:r w:rsidRPr="00BF2B45">
              <w:rPr>
                <w:rFonts w:ascii="Arial" w:hAnsi="Arial" w:cs="Arial"/>
                <w:spacing w:val="-1"/>
              </w:rPr>
              <w:t>Mechanically</w:t>
            </w:r>
            <w:r w:rsidRPr="00BF2B45">
              <w:rPr>
                <w:rFonts w:ascii="Arial" w:hAnsi="Arial" w:cs="Arial"/>
                <w:spacing w:val="-3"/>
              </w:rPr>
              <w:t xml:space="preserve"> </w:t>
            </w:r>
            <w:r w:rsidRPr="00BF2B45">
              <w:rPr>
                <w:rFonts w:ascii="Arial" w:hAnsi="Arial" w:cs="Arial"/>
                <w:spacing w:val="-1"/>
              </w:rPr>
              <w:t>Ganged</w:t>
            </w:r>
          </w:p>
        </w:tc>
      </w:tr>
      <w:tr w:rsidR="00E819CF" w:rsidRPr="00BF2B45" w14:paraId="5C067980" w14:textId="77777777" w:rsidTr="00BE1198">
        <w:trPr>
          <w:jc w:val="center"/>
        </w:trPr>
        <w:tc>
          <w:tcPr>
            <w:tcW w:w="623" w:type="dxa"/>
            <w:shd w:val="clear" w:color="auto" w:fill="auto"/>
            <w:vAlign w:val="center"/>
          </w:tcPr>
          <w:p w14:paraId="2249D59B" w14:textId="77777777" w:rsidR="00E819CF" w:rsidRPr="00BF2B45" w:rsidRDefault="00E819CF" w:rsidP="00BE1198">
            <w:pPr>
              <w:spacing w:after="0" w:line="240" w:lineRule="auto"/>
              <w:ind w:left="-120" w:right="-132"/>
              <w:jc w:val="center"/>
              <w:rPr>
                <w:rFonts w:ascii="Arial" w:hAnsi="Arial" w:cs="Arial"/>
              </w:rPr>
            </w:pPr>
            <w:r w:rsidRPr="00BF2B45">
              <w:rPr>
                <w:rFonts w:ascii="Arial" w:hAnsi="Arial" w:cs="Arial"/>
              </w:rPr>
              <w:t>7</w:t>
            </w:r>
          </w:p>
        </w:tc>
        <w:tc>
          <w:tcPr>
            <w:tcW w:w="2013" w:type="dxa"/>
            <w:shd w:val="clear" w:color="auto" w:fill="auto"/>
            <w:vAlign w:val="center"/>
          </w:tcPr>
          <w:p w14:paraId="0594566E" w14:textId="77777777" w:rsidR="00E819CF" w:rsidRPr="00BF2B45" w:rsidRDefault="00E819CF" w:rsidP="00BE1198">
            <w:pPr>
              <w:spacing w:after="0" w:line="240" w:lineRule="auto"/>
              <w:rPr>
                <w:rFonts w:ascii="Arial" w:hAnsi="Arial" w:cs="Arial"/>
              </w:rPr>
            </w:pPr>
            <w:r w:rsidRPr="00BF2B45">
              <w:rPr>
                <w:rFonts w:ascii="Arial" w:hAnsi="Arial" w:cs="Arial"/>
              </w:rPr>
              <w:t xml:space="preserve">Rated </w:t>
            </w:r>
            <w:r w:rsidRPr="00BF2B45">
              <w:rPr>
                <w:rFonts w:ascii="Arial" w:hAnsi="Arial" w:cs="Arial"/>
                <w:spacing w:val="-1"/>
              </w:rPr>
              <w:t>voltage</w:t>
            </w:r>
            <w:r w:rsidRPr="00BF2B45">
              <w:rPr>
                <w:rFonts w:ascii="Arial" w:hAnsi="Arial" w:cs="Arial"/>
              </w:rPr>
              <w:t xml:space="preserve"> (kV)</w:t>
            </w:r>
          </w:p>
        </w:tc>
        <w:tc>
          <w:tcPr>
            <w:tcW w:w="1758" w:type="dxa"/>
            <w:gridSpan w:val="3"/>
            <w:shd w:val="clear" w:color="auto" w:fill="auto"/>
            <w:vAlign w:val="center"/>
          </w:tcPr>
          <w:p w14:paraId="26C47981" w14:textId="77777777" w:rsidR="00E819CF" w:rsidRPr="00BF2B45" w:rsidRDefault="00E819CF" w:rsidP="00BE1198">
            <w:pPr>
              <w:spacing w:after="0" w:line="240" w:lineRule="auto"/>
              <w:jc w:val="center"/>
              <w:rPr>
                <w:rFonts w:ascii="Arial" w:hAnsi="Arial" w:cs="Arial"/>
              </w:rPr>
            </w:pPr>
            <w:r w:rsidRPr="00BF2B45">
              <w:rPr>
                <w:rFonts w:ascii="Arial" w:hAnsi="Arial" w:cs="Arial"/>
              </w:rPr>
              <w:t>In</w:t>
            </w:r>
            <w:r w:rsidRPr="00BF2B45">
              <w:rPr>
                <w:rFonts w:ascii="Arial" w:hAnsi="Arial" w:cs="Arial"/>
                <w:spacing w:val="1"/>
              </w:rPr>
              <w:t xml:space="preserve"> </w:t>
            </w:r>
            <w:r w:rsidRPr="00BF2B45">
              <w:rPr>
                <w:rFonts w:ascii="Arial" w:hAnsi="Arial" w:cs="Arial"/>
              </w:rPr>
              <w:t>KV</w:t>
            </w:r>
          </w:p>
        </w:tc>
        <w:tc>
          <w:tcPr>
            <w:tcW w:w="1178" w:type="dxa"/>
            <w:shd w:val="clear" w:color="auto" w:fill="auto"/>
            <w:vAlign w:val="center"/>
          </w:tcPr>
          <w:p w14:paraId="5A75FE89" w14:textId="77777777" w:rsidR="00E819CF" w:rsidRPr="00BF2B45" w:rsidRDefault="00E819CF" w:rsidP="00BE1198">
            <w:pPr>
              <w:spacing w:after="0" w:line="240" w:lineRule="auto"/>
              <w:jc w:val="center"/>
              <w:rPr>
                <w:rFonts w:ascii="Arial" w:hAnsi="Arial" w:cs="Arial"/>
              </w:rPr>
            </w:pPr>
            <w:r w:rsidRPr="00BF2B45">
              <w:rPr>
                <w:rFonts w:ascii="Arial" w:hAnsi="Arial" w:cs="Arial"/>
              </w:rPr>
              <w:t>In</w:t>
            </w:r>
            <w:r w:rsidRPr="00BF2B45">
              <w:rPr>
                <w:rFonts w:ascii="Arial" w:hAnsi="Arial" w:cs="Arial"/>
                <w:spacing w:val="1"/>
              </w:rPr>
              <w:t xml:space="preserve"> </w:t>
            </w:r>
            <w:r w:rsidRPr="00BF2B45">
              <w:rPr>
                <w:rFonts w:ascii="Arial" w:hAnsi="Arial" w:cs="Arial"/>
              </w:rPr>
              <w:t>KV</w:t>
            </w:r>
          </w:p>
        </w:tc>
        <w:tc>
          <w:tcPr>
            <w:tcW w:w="1278" w:type="dxa"/>
            <w:gridSpan w:val="2"/>
            <w:shd w:val="clear" w:color="auto" w:fill="auto"/>
            <w:vAlign w:val="center"/>
          </w:tcPr>
          <w:p w14:paraId="7BB2C234" w14:textId="77777777" w:rsidR="00E819CF" w:rsidRPr="00BF2B45" w:rsidRDefault="00E819CF" w:rsidP="00BE1198">
            <w:pPr>
              <w:spacing w:after="0" w:line="240" w:lineRule="auto"/>
              <w:jc w:val="center"/>
              <w:rPr>
                <w:rFonts w:ascii="Arial" w:hAnsi="Arial" w:cs="Arial"/>
              </w:rPr>
            </w:pPr>
            <w:r w:rsidRPr="00BF2B45">
              <w:rPr>
                <w:rFonts w:ascii="Arial" w:hAnsi="Arial" w:cs="Arial"/>
              </w:rPr>
              <w:t>In</w:t>
            </w:r>
            <w:r w:rsidRPr="00BF2B45">
              <w:rPr>
                <w:rFonts w:ascii="Arial" w:hAnsi="Arial" w:cs="Arial"/>
                <w:spacing w:val="1"/>
              </w:rPr>
              <w:t xml:space="preserve"> </w:t>
            </w:r>
            <w:r w:rsidRPr="00BF2B45">
              <w:rPr>
                <w:rFonts w:ascii="Arial" w:hAnsi="Arial" w:cs="Arial"/>
              </w:rPr>
              <w:t>KV</w:t>
            </w:r>
          </w:p>
        </w:tc>
        <w:tc>
          <w:tcPr>
            <w:tcW w:w="1136" w:type="dxa"/>
          </w:tcPr>
          <w:p w14:paraId="13D14F70" w14:textId="77777777" w:rsidR="00E819CF" w:rsidRPr="00BF2B45" w:rsidRDefault="00E819CF" w:rsidP="00BE1198">
            <w:pPr>
              <w:spacing w:after="0" w:line="240" w:lineRule="auto"/>
              <w:jc w:val="center"/>
              <w:rPr>
                <w:rFonts w:ascii="Arial" w:hAnsi="Arial" w:cs="Arial"/>
              </w:rPr>
            </w:pPr>
            <w:r w:rsidRPr="00BF2B45">
              <w:rPr>
                <w:rFonts w:ascii="Arial" w:hAnsi="Arial" w:cs="Arial"/>
              </w:rPr>
              <w:t>In KV</w:t>
            </w:r>
          </w:p>
        </w:tc>
        <w:tc>
          <w:tcPr>
            <w:tcW w:w="1254" w:type="dxa"/>
            <w:gridSpan w:val="2"/>
            <w:shd w:val="clear" w:color="auto" w:fill="auto"/>
            <w:vAlign w:val="center"/>
          </w:tcPr>
          <w:p w14:paraId="5FE1299E" w14:textId="77777777" w:rsidR="00E819CF" w:rsidRPr="00BF2B45" w:rsidRDefault="00E819CF" w:rsidP="00BE1198">
            <w:pPr>
              <w:spacing w:after="0" w:line="240" w:lineRule="auto"/>
              <w:jc w:val="center"/>
              <w:rPr>
                <w:rFonts w:ascii="Arial" w:hAnsi="Arial" w:cs="Arial"/>
              </w:rPr>
            </w:pPr>
            <w:r w:rsidRPr="00BF2B45">
              <w:rPr>
                <w:rFonts w:ascii="Arial" w:hAnsi="Arial" w:cs="Arial"/>
              </w:rPr>
              <w:t>In</w:t>
            </w:r>
            <w:r w:rsidRPr="00BF2B45">
              <w:rPr>
                <w:rFonts w:ascii="Arial" w:hAnsi="Arial" w:cs="Arial"/>
                <w:spacing w:val="1"/>
              </w:rPr>
              <w:t xml:space="preserve"> </w:t>
            </w:r>
            <w:r w:rsidRPr="00BF2B45">
              <w:rPr>
                <w:rFonts w:ascii="Arial" w:hAnsi="Arial" w:cs="Arial"/>
              </w:rPr>
              <w:t>KV</w:t>
            </w:r>
          </w:p>
        </w:tc>
      </w:tr>
      <w:tr w:rsidR="00E819CF" w:rsidRPr="00BF2B45" w14:paraId="0EBA0017" w14:textId="77777777" w:rsidTr="00BE1198">
        <w:trPr>
          <w:jc w:val="center"/>
        </w:trPr>
        <w:tc>
          <w:tcPr>
            <w:tcW w:w="623" w:type="dxa"/>
            <w:shd w:val="clear" w:color="auto" w:fill="auto"/>
            <w:vAlign w:val="center"/>
          </w:tcPr>
          <w:p w14:paraId="7F6FFAF0" w14:textId="77777777" w:rsidR="00E819CF" w:rsidRPr="00BF2B45" w:rsidRDefault="00E819CF" w:rsidP="00BE1198">
            <w:pPr>
              <w:spacing w:after="0" w:line="240" w:lineRule="auto"/>
              <w:ind w:left="-120" w:right="-132"/>
              <w:jc w:val="center"/>
              <w:rPr>
                <w:rFonts w:ascii="Arial" w:hAnsi="Arial" w:cs="Arial"/>
              </w:rPr>
            </w:pPr>
          </w:p>
        </w:tc>
        <w:tc>
          <w:tcPr>
            <w:tcW w:w="2013" w:type="dxa"/>
            <w:shd w:val="clear" w:color="auto" w:fill="auto"/>
            <w:vAlign w:val="center"/>
          </w:tcPr>
          <w:p w14:paraId="05FAC86B" w14:textId="77777777" w:rsidR="00E819CF" w:rsidRPr="00BF2B45" w:rsidRDefault="00E819CF" w:rsidP="00E819CF">
            <w:pPr>
              <w:pStyle w:val="ListParagraph"/>
              <w:numPr>
                <w:ilvl w:val="4"/>
                <w:numId w:val="1"/>
              </w:numPr>
              <w:spacing w:after="0" w:line="240" w:lineRule="auto"/>
              <w:ind w:left="207" w:hanging="269"/>
              <w:rPr>
                <w:rFonts w:ascii="Arial" w:hAnsi="Arial" w:cs="Arial"/>
                <w:sz w:val="22"/>
                <w:szCs w:val="22"/>
                <w:lang w:val="en-IN" w:eastAsia="en-US"/>
              </w:rPr>
            </w:pPr>
            <w:r w:rsidRPr="00BF2B45">
              <w:rPr>
                <w:rFonts w:ascii="Arial" w:hAnsi="Arial" w:cs="Arial"/>
                <w:sz w:val="22"/>
                <w:szCs w:val="22"/>
                <w:lang w:val="en-IN" w:eastAsia="en-US"/>
              </w:rPr>
              <w:t>Nominal</w:t>
            </w:r>
          </w:p>
        </w:tc>
        <w:tc>
          <w:tcPr>
            <w:tcW w:w="1758" w:type="dxa"/>
            <w:gridSpan w:val="3"/>
            <w:shd w:val="clear" w:color="auto" w:fill="auto"/>
            <w:vAlign w:val="center"/>
          </w:tcPr>
          <w:p w14:paraId="00E774D6" w14:textId="77777777" w:rsidR="00E819CF" w:rsidRPr="00BF2B45" w:rsidRDefault="00E819CF" w:rsidP="00BE1198">
            <w:pPr>
              <w:spacing w:after="0" w:line="240" w:lineRule="auto"/>
              <w:jc w:val="center"/>
              <w:rPr>
                <w:rFonts w:ascii="Arial" w:hAnsi="Arial" w:cs="Arial"/>
              </w:rPr>
            </w:pPr>
            <w:r w:rsidRPr="00BF2B45">
              <w:rPr>
                <w:rFonts w:ascii="Arial" w:hAnsi="Arial" w:cs="Arial"/>
              </w:rPr>
              <w:t>400</w:t>
            </w:r>
          </w:p>
        </w:tc>
        <w:tc>
          <w:tcPr>
            <w:tcW w:w="1178" w:type="dxa"/>
            <w:shd w:val="clear" w:color="auto" w:fill="auto"/>
            <w:vAlign w:val="center"/>
          </w:tcPr>
          <w:p w14:paraId="4A79DF8D" w14:textId="77777777" w:rsidR="00E819CF" w:rsidRPr="00BF2B45" w:rsidRDefault="00E819CF" w:rsidP="00BE1198">
            <w:pPr>
              <w:spacing w:after="0" w:line="240" w:lineRule="auto"/>
              <w:jc w:val="center"/>
              <w:rPr>
                <w:rFonts w:ascii="Arial" w:hAnsi="Arial" w:cs="Arial"/>
              </w:rPr>
            </w:pPr>
            <w:r w:rsidRPr="00BF2B45">
              <w:rPr>
                <w:rFonts w:ascii="Arial" w:hAnsi="Arial" w:cs="Arial"/>
              </w:rPr>
              <w:t>220</w:t>
            </w:r>
          </w:p>
        </w:tc>
        <w:tc>
          <w:tcPr>
            <w:tcW w:w="1278" w:type="dxa"/>
            <w:gridSpan w:val="2"/>
            <w:shd w:val="clear" w:color="auto" w:fill="auto"/>
            <w:vAlign w:val="center"/>
          </w:tcPr>
          <w:p w14:paraId="40820BB3" w14:textId="77777777" w:rsidR="00E819CF" w:rsidRPr="00BF2B45" w:rsidRDefault="00E819CF" w:rsidP="00BE1198">
            <w:pPr>
              <w:spacing w:after="0" w:line="240" w:lineRule="auto"/>
              <w:jc w:val="center"/>
              <w:rPr>
                <w:rFonts w:ascii="Arial" w:hAnsi="Arial" w:cs="Arial"/>
              </w:rPr>
            </w:pPr>
            <w:r w:rsidRPr="00BF2B45">
              <w:rPr>
                <w:rFonts w:ascii="Arial" w:hAnsi="Arial" w:cs="Arial"/>
              </w:rPr>
              <w:t>132</w:t>
            </w:r>
          </w:p>
        </w:tc>
        <w:tc>
          <w:tcPr>
            <w:tcW w:w="1136" w:type="dxa"/>
          </w:tcPr>
          <w:p w14:paraId="5807B169" w14:textId="77777777" w:rsidR="00E819CF" w:rsidRPr="00BF2B45" w:rsidRDefault="00E819CF" w:rsidP="00BE1198">
            <w:pPr>
              <w:spacing w:after="0" w:line="240" w:lineRule="auto"/>
              <w:jc w:val="center"/>
              <w:rPr>
                <w:rFonts w:ascii="Arial" w:hAnsi="Arial" w:cs="Arial"/>
              </w:rPr>
            </w:pPr>
            <w:r w:rsidRPr="00BF2B45">
              <w:rPr>
                <w:rFonts w:ascii="Arial" w:hAnsi="Arial" w:cs="Arial"/>
              </w:rPr>
              <w:t>66</w:t>
            </w:r>
          </w:p>
        </w:tc>
        <w:tc>
          <w:tcPr>
            <w:tcW w:w="1254" w:type="dxa"/>
            <w:gridSpan w:val="2"/>
            <w:shd w:val="clear" w:color="auto" w:fill="auto"/>
            <w:vAlign w:val="center"/>
          </w:tcPr>
          <w:p w14:paraId="3A2DEBC0" w14:textId="77777777" w:rsidR="00E819CF" w:rsidRPr="00BF2B45" w:rsidRDefault="00E819CF" w:rsidP="00BE1198">
            <w:pPr>
              <w:spacing w:after="0" w:line="240" w:lineRule="auto"/>
              <w:jc w:val="center"/>
              <w:rPr>
                <w:rFonts w:ascii="Arial" w:hAnsi="Arial" w:cs="Arial"/>
              </w:rPr>
            </w:pPr>
            <w:r w:rsidRPr="00BF2B45">
              <w:rPr>
                <w:rFonts w:ascii="Arial" w:hAnsi="Arial" w:cs="Arial"/>
              </w:rPr>
              <w:t>33</w:t>
            </w:r>
          </w:p>
        </w:tc>
      </w:tr>
      <w:tr w:rsidR="00E819CF" w:rsidRPr="00BF2B45" w14:paraId="52943D58" w14:textId="77777777" w:rsidTr="00BE1198">
        <w:trPr>
          <w:jc w:val="center"/>
        </w:trPr>
        <w:tc>
          <w:tcPr>
            <w:tcW w:w="623" w:type="dxa"/>
            <w:shd w:val="clear" w:color="auto" w:fill="auto"/>
            <w:vAlign w:val="center"/>
          </w:tcPr>
          <w:p w14:paraId="10A235F2" w14:textId="77777777" w:rsidR="00E819CF" w:rsidRPr="00BF2B45" w:rsidRDefault="00E819CF" w:rsidP="00BE1198">
            <w:pPr>
              <w:spacing w:after="0" w:line="240" w:lineRule="auto"/>
              <w:ind w:left="-120" w:right="-132"/>
              <w:jc w:val="center"/>
              <w:rPr>
                <w:rFonts w:ascii="Arial" w:hAnsi="Arial" w:cs="Arial"/>
              </w:rPr>
            </w:pPr>
          </w:p>
        </w:tc>
        <w:tc>
          <w:tcPr>
            <w:tcW w:w="2013" w:type="dxa"/>
            <w:shd w:val="clear" w:color="auto" w:fill="auto"/>
            <w:vAlign w:val="center"/>
          </w:tcPr>
          <w:p w14:paraId="39FC323F" w14:textId="77777777" w:rsidR="00E819CF" w:rsidRPr="00BF2B45" w:rsidRDefault="00E819CF" w:rsidP="00E819CF">
            <w:pPr>
              <w:pStyle w:val="ListParagraph"/>
              <w:numPr>
                <w:ilvl w:val="4"/>
                <w:numId w:val="1"/>
              </w:numPr>
              <w:spacing w:after="0" w:line="240" w:lineRule="auto"/>
              <w:ind w:left="207" w:hanging="269"/>
              <w:rPr>
                <w:rFonts w:ascii="Arial" w:hAnsi="Arial" w:cs="Arial"/>
                <w:sz w:val="22"/>
                <w:szCs w:val="22"/>
                <w:lang w:val="en-IN" w:eastAsia="en-US"/>
              </w:rPr>
            </w:pPr>
            <w:r w:rsidRPr="00BF2B45">
              <w:rPr>
                <w:rFonts w:ascii="Arial" w:hAnsi="Arial" w:cs="Arial"/>
                <w:spacing w:val="-1"/>
                <w:sz w:val="22"/>
                <w:szCs w:val="22"/>
                <w:lang w:val="en-IN" w:eastAsia="en-US"/>
              </w:rPr>
              <w:t>Maximum</w:t>
            </w:r>
          </w:p>
        </w:tc>
        <w:tc>
          <w:tcPr>
            <w:tcW w:w="1758" w:type="dxa"/>
            <w:gridSpan w:val="3"/>
            <w:shd w:val="clear" w:color="auto" w:fill="auto"/>
            <w:vAlign w:val="center"/>
          </w:tcPr>
          <w:p w14:paraId="1B20709B" w14:textId="77777777" w:rsidR="00E819CF" w:rsidRPr="00BF2B45" w:rsidRDefault="00E819CF" w:rsidP="00BE1198">
            <w:pPr>
              <w:spacing w:after="0" w:line="240" w:lineRule="auto"/>
              <w:jc w:val="center"/>
              <w:rPr>
                <w:rFonts w:ascii="Arial" w:hAnsi="Arial" w:cs="Arial"/>
              </w:rPr>
            </w:pPr>
            <w:r w:rsidRPr="00BF2B45">
              <w:rPr>
                <w:rFonts w:ascii="Arial" w:hAnsi="Arial" w:cs="Arial"/>
              </w:rPr>
              <w:t>420</w:t>
            </w:r>
          </w:p>
        </w:tc>
        <w:tc>
          <w:tcPr>
            <w:tcW w:w="1178" w:type="dxa"/>
            <w:shd w:val="clear" w:color="auto" w:fill="auto"/>
            <w:vAlign w:val="center"/>
          </w:tcPr>
          <w:p w14:paraId="468CBC5B" w14:textId="77777777" w:rsidR="00E819CF" w:rsidRPr="00BF2B45" w:rsidRDefault="00E819CF" w:rsidP="00BE1198">
            <w:pPr>
              <w:spacing w:after="0" w:line="240" w:lineRule="auto"/>
              <w:jc w:val="center"/>
              <w:rPr>
                <w:rFonts w:ascii="Arial" w:hAnsi="Arial" w:cs="Arial"/>
              </w:rPr>
            </w:pPr>
            <w:r w:rsidRPr="00BF2B45">
              <w:rPr>
                <w:rFonts w:ascii="Arial" w:hAnsi="Arial" w:cs="Arial"/>
              </w:rPr>
              <w:t>245</w:t>
            </w:r>
          </w:p>
        </w:tc>
        <w:tc>
          <w:tcPr>
            <w:tcW w:w="1278" w:type="dxa"/>
            <w:gridSpan w:val="2"/>
            <w:shd w:val="clear" w:color="auto" w:fill="auto"/>
            <w:vAlign w:val="center"/>
          </w:tcPr>
          <w:p w14:paraId="2022C4EE" w14:textId="77777777" w:rsidR="00E819CF" w:rsidRPr="00BF2B45" w:rsidRDefault="00E819CF" w:rsidP="00BE1198">
            <w:pPr>
              <w:spacing w:after="0" w:line="240" w:lineRule="auto"/>
              <w:jc w:val="center"/>
              <w:rPr>
                <w:rFonts w:ascii="Arial" w:hAnsi="Arial" w:cs="Arial"/>
              </w:rPr>
            </w:pPr>
            <w:r w:rsidRPr="00BF2B45">
              <w:rPr>
                <w:rFonts w:ascii="Arial" w:hAnsi="Arial" w:cs="Arial"/>
              </w:rPr>
              <w:t>145</w:t>
            </w:r>
          </w:p>
        </w:tc>
        <w:tc>
          <w:tcPr>
            <w:tcW w:w="1136" w:type="dxa"/>
          </w:tcPr>
          <w:p w14:paraId="70E99814" w14:textId="77777777" w:rsidR="00E819CF" w:rsidRPr="00BF2B45" w:rsidRDefault="00E819CF" w:rsidP="00BE1198">
            <w:pPr>
              <w:spacing w:after="0" w:line="240" w:lineRule="auto"/>
              <w:jc w:val="center"/>
              <w:rPr>
                <w:rFonts w:ascii="Arial" w:hAnsi="Arial" w:cs="Arial"/>
              </w:rPr>
            </w:pPr>
            <w:r w:rsidRPr="00BF2B45">
              <w:rPr>
                <w:rFonts w:ascii="Arial" w:hAnsi="Arial" w:cs="Arial"/>
              </w:rPr>
              <w:t>72.5</w:t>
            </w:r>
          </w:p>
        </w:tc>
        <w:tc>
          <w:tcPr>
            <w:tcW w:w="1254" w:type="dxa"/>
            <w:gridSpan w:val="2"/>
            <w:shd w:val="clear" w:color="auto" w:fill="auto"/>
            <w:vAlign w:val="center"/>
          </w:tcPr>
          <w:p w14:paraId="4C7C2B41" w14:textId="77777777" w:rsidR="00E819CF" w:rsidRPr="00BF2B45" w:rsidRDefault="00E819CF" w:rsidP="00BE1198">
            <w:pPr>
              <w:spacing w:after="0" w:line="240" w:lineRule="auto"/>
              <w:jc w:val="center"/>
              <w:rPr>
                <w:rFonts w:ascii="Arial" w:hAnsi="Arial" w:cs="Arial"/>
              </w:rPr>
            </w:pPr>
            <w:r w:rsidRPr="00BF2B45">
              <w:rPr>
                <w:rFonts w:ascii="Arial" w:hAnsi="Arial" w:cs="Arial"/>
              </w:rPr>
              <w:t>36</w:t>
            </w:r>
          </w:p>
        </w:tc>
      </w:tr>
      <w:tr w:rsidR="00E819CF" w:rsidRPr="00BF2B45" w14:paraId="03764C90" w14:textId="77777777" w:rsidTr="00BE1198">
        <w:trPr>
          <w:jc w:val="center"/>
        </w:trPr>
        <w:tc>
          <w:tcPr>
            <w:tcW w:w="623" w:type="dxa"/>
            <w:shd w:val="clear" w:color="auto" w:fill="auto"/>
            <w:vAlign w:val="center"/>
          </w:tcPr>
          <w:p w14:paraId="1C0245EB" w14:textId="77777777" w:rsidR="00E819CF" w:rsidRPr="00BF2B45" w:rsidRDefault="00E819CF" w:rsidP="00BE1198">
            <w:pPr>
              <w:spacing w:after="0" w:line="240" w:lineRule="auto"/>
              <w:ind w:left="-120" w:right="-132"/>
              <w:jc w:val="center"/>
              <w:rPr>
                <w:rFonts w:ascii="Arial" w:hAnsi="Arial" w:cs="Arial"/>
              </w:rPr>
            </w:pPr>
            <w:r w:rsidRPr="00BF2B45">
              <w:rPr>
                <w:rFonts w:ascii="Arial" w:hAnsi="Arial" w:cs="Arial"/>
              </w:rPr>
              <w:t>8</w:t>
            </w:r>
          </w:p>
        </w:tc>
        <w:tc>
          <w:tcPr>
            <w:tcW w:w="2013" w:type="dxa"/>
            <w:shd w:val="clear" w:color="auto" w:fill="auto"/>
            <w:vAlign w:val="center"/>
          </w:tcPr>
          <w:p w14:paraId="1E40FFE5" w14:textId="77777777" w:rsidR="00E819CF" w:rsidRPr="00BF2B45" w:rsidRDefault="00E819CF" w:rsidP="00BE1198">
            <w:pPr>
              <w:spacing w:after="0" w:line="240" w:lineRule="auto"/>
              <w:rPr>
                <w:rFonts w:ascii="Arial" w:hAnsi="Arial" w:cs="Arial"/>
              </w:rPr>
            </w:pPr>
            <w:r w:rsidRPr="00BF2B45">
              <w:rPr>
                <w:rFonts w:ascii="Arial" w:hAnsi="Arial" w:cs="Arial"/>
              </w:rPr>
              <w:t xml:space="preserve">Rated </w:t>
            </w:r>
            <w:r w:rsidRPr="00BF2B45">
              <w:rPr>
                <w:rFonts w:ascii="Arial" w:hAnsi="Arial" w:cs="Arial"/>
                <w:spacing w:val="-1"/>
              </w:rPr>
              <w:t>current</w:t>
            </w:r>
            <w:r w:rsidRPr="00BF2B45">
              <w:rPr>
                <w:rFonts w:ascii="Arial" w:hAnsi="Arial" w:cs="Arial"/>
              </w:rPr>
              <w:t xml:space="preserve"> </w:t>
            </w:r>
            <w:r w:rsidRPr="00BF2B45">
              <w:rPr>
                <w:rFonts w:ascii="Arial" w:hAnsi="Arial" w:cs="Arial"/>
                <w:spacing w:val="-1"/>
              </w:rPr>
              <w:t>(Amps)</w:t>
            </w:r>
          </w:p>
        </w:tc>
        <w:tc>
          <w:tcPr>
            <w:tcW w:w="1758" w:type="dxa"/>
            <w:gridSpan w:val="3"/>
            <w:shd w:val="clear" w:color="auto" w:fill="auto"/>
            <w:vAlign w:val="center"/>
          </w:tcPr>
          <w:p w14:paraId="3EA5BE85" w14:textId="77777777" w:rsidR="00E819CF" w:rsidRPr="00BF2B45" w:rsidRDefault="00E819CF" w:rsidP="00BE1198">
            <w:pPr>
              <w:spacing w:after="0" w:line="240" w:lineRule="auto"/>
              <w:jc w:val="center"/>
              <w:rPr>
                <w:rFonts w:ascii="Arial" w:hAnsi="Arial" w:cs="Arial"/>
              </w:rPr>
            </w:pPr>
            <w:r w:rsidRPr="00BF2B45">
              <w:rPr>
                <w:rFonts w:ascii="Arial" w:hAnsi="Arial" w:cs="Arial"/>
                <w:spacing w:val="-1"/>
              </w:rPr>
              <w:t>4000</w:t>
            </w:r>
          </w:p>
        </w:tc>
        <w:tc>
          <w:tcPr>
            <w:tcW w:w="1178" w:type="dxa"/>
            <w:shd w:val="clear" w:color="auto" w:fill="auto"/>
            <w:vAlign w:val="center"/>
          </w:tcPr>
          <w:p w14:paraId="778AD558" w14:textId="77777777" w:rsidR="00E819CF" w:rsidRPr="00BF2B45" w:rsidRDefault="00E819CF" w:rsidP="00BE1198">
            <w:pPr>
              <w:spacing w:after="0" w:line="240" w:lineRule="auto"/>
              <w:jc w:val="center"/>
              <w:rPr>
                <w:rFonts w:ascii="Arial" w:hAnsi="Arial" w:cs="Arial"/>
              </w:rPr>
            </w:pPr>
            <w:r w:rsidRPr="00BF2B45">
              <w:rPr>
                <w:rFonts w:ascii="Arial" w:hAnsi="Arial" w:cs="Arial"/>
                <w:spacing w:val="-1"/>
              </w:rPr>
              <w:t>3150</w:t>
            </w:r>
          </w:p>
        </w:tc>
        <w:tc>
          <w:tcPr>
            <w:tcW w:w="1278" w:type="dxa"/>
            <w:gridSpan w:val="2"/>
            <w:shd w:val="clear" w:color="auto" w:fill="auto"/>
            <w:vAlign w:val="center"/>
          </w:tcPr>
          <w:p w14:paraId="242799CA" w14:textId="77777777" w:rsidR="00E819CF" w:rsidRPr="00BF2B45" w:rsidRDefault="00E819CF" w:rsidP="00BE1198">
            <w:pPr>
              <w:spacing w:after="0" w:line="240" w:lineRule="auto"/>
              <w:jc w:val="center"/>
              <w:rPr>
                <w:rFonts w:ascii="Arial" w:hAnsi="Arial" w:cs="Arial"/>
              </w:rPr>
            </w:pPr>
            <w:r w:rsidRPr="00BF2B45">
              <w:rPr>
                <w:rFonts w:ascii="Arial" w:hAnsi="Arial" w:cs="Arial"/>
                <w:spacing w:val="-1"/>
              </w:rPr>
              <w:t>2000</w:t>
            </w:r>
          </w:p>
        </w:tc>
        <w:tc>
          <w:tcPr>
            <w:tcW w:w="1136" w:type="dxa"/>
          </w:tcPr>
          <w:p w14:paraId="1E43A7F0"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1250</w:t>
            </w:r>
          </w:p>
        </w:tc>
        <w:tc>
          <w:tcPr>
            <w:tcW w:w="1254" w:type="dxa"/>
            <w:gridSpan w:val="2"/>
            <w:shd w:val="clear" w:color="auto" w:fill="auto"/>
            <w:vAlign w:val="center"/>
          </w:tcPr>
          <w:p w14:paraId="248E5597" w14:textId="77777777" w:rsidR="00E819CF" w:rsidRPr="00BF2B45" w:rsidRDefault="00E819CF" w:rsidP="00BE1198">
            <w:pPr>
              <w:spacing w:after="0" w:line="240" w:lineRule="auto"/>
              <w:jc w:val="center"/>
              <w:rPr>
                <w:rFonts w:ascii="Arial" w:hAnsi="Arial" w:cs="Arial"/>
              </w:rPr>
            </w:pPr>
            <w:r w:rsidRPr="00BF2B45">
              <w:rPr>
                <w:rFonts w:ascii="Arial" w:hAnsi="Arial" w:cs="Arial"/>
                <w:spacing w:val="-1"/>
              </w:rPr>
              <w:t>1250</w:t>
            </w:r>
          </w:p>
        </w:tc>
      </w:tr>
      <w:tr w:rsidR="00E819CF" w:rsidRPr="00BF2B45" w14:paraId="76D38F1D" w14:textId="77777777" w:rsidTr="00BE1198">
        <w:trPr>
          <w:jc w:val="center"/>
        </w:trPr>
        <w:tc>
          <w:tcPr>
            <w:tcW w:w="623" w:type="dxa"/>
            <w:shd w:val="clear" w:color="auto" w:fill="auto"/>
            <w:vAlign w:val="center"/>
          </w:tcPr>
          <w:p w14:paraId="6C63E775" w14:textId="77777777" w:rsidR="00E819CF" w:rsidRPr="00BF2B45" w:rsidRDefault="00E819CF" w:rsidP="00BE1198">
            <w:pPr>
              <w:spacing w:after="0" w:line="240" w:lineRule="auto"/>
              <w:ind w:left="-120" w:right="-132"/>
              <w:jc w:val="center"/>
              <w:rPr>
                <w:rFonts w:ascii="Arial" w:hAnsi="Arial" w:cs="Arial"/>
              </w:rPr>
            </w:pPr>
            <w:r w:rsidRPr="00BF2B45">
              <w:rPr>
                <w:rFonts w:ascii="Arial" w:hAnsi="Arial" w:cs="Arial"/>
              </w:rPr>
              <w:t>9</w:t>
            </w:r>
          </w:p>
        </w:tc>
        <w:tc>
          <w:tcPr>
            <w:tcW w:w="2013" w:type="dxa"/>
            <w:shd w:val="clear" w:color="auto" w:fill="auto"/>
            <w:vAlign w:val="center"/>
          </w:tcPr>
          <w:p w14:paraId="4FB367B8" w14:textId="77777777" w:rsidR="00E819CF" w:rsidRPr="00BF2B45" w:rsidRDefault="00E819CF" w:rsidP="00BE1198">
            <w:pPr>
              <w:spacing w:after="0" w:line="240" w:lineRule="auto"/>
              <w:rPr>
                <w:rFonts w:ascii="Arial" w:hAnsi="Arial" w:cs="Arial"/>
              </w:rPr>
            </w:pPr>
            <w:r w:rsidRPr="00BF2B45">
              <w:rPr>
                <w:rFonts w:ascii="Arial" w:hAnsi="Arial" w:cs="Arial"/>
              </w:rPr>
              <w:t xml:space="preserve">Short </w:t>
            </w:r>
            <w:r w:rsidRPr="00BF2B45">
              <w:rPr>
                <w:rFonts w:ascii="Arial" w:hAnsi="Arial" w:cs="Arial"/>
                <w:spacing w:val="-1"/>
              </w:rPr>
              <w:t>time</w:t>
            </w:r>
            <w:r w:rsidRPr="00BF2B45">
              <w:rPr>
                <w:rFonts w:ascii="Arial" w:hAnsi="Arial" w:cs="Arial"/>
              </w:rPr>
              <w:t xml:space="preserve"> </w:t>
            </w:r>
            <w:r w:rsidRPr="00BF2B45">
              <w:rPr>
                <w:rFonts w:ascii="Arial" w:hAnsi="Arial" w:cs="Arial"/>
                <w:spacing w:val="-1"/>
              </w:rPr>
              <w:t>current</w:t>
            </w:r>
            <w:r w:rsidRPr="00BF2B45">
              <w:rPr>
                <w:rFonts w:ascii="Arial" w:hAnsi="Arial" w:cs="Arial"/>
                <w:spacing w:val="-2"/>
              </w:rPr>
              <w:t xml:space="preserve"> </w:t>
            </w:r>
            <w:r w:rsidRPr="00BF2B45">
              <w:rPr>
                <w:rFonts w:ascii="Arial" w:hAnsi="Arial" w:cs="Arial"/>
              </w:rPr>
              <w:t>for 1sec.(kA)</w:t>
            </w:r>
          </w:p>
        </w:tc>
        <w:tc>
          <w:tcPr>
            <w:tcW w:w="1758" w:type="dxa"/>
            <w:gridSpan w:val="3"/>
            <w:shd w:val="clear" w:color="auto" w:fill="auto"/>
            <w:vAlign w:val="center"/>
          </w:tcPr>
          <w:p w14:paraId="309ECD32" w14:textId="77777777" w:rsidR="00E819CF" w:rsidRPr="00BF2B45" w:rsidRDefault="00E819CF" w:rsidP="00BE1198">
            <w:pPr>
              <w:spacing w:after="0" w:line="240" w:lineRule="auto"/>
              <w:jc w:val="center"/>
              <w:rPr>
                <w:rFonts w:ascii="Arial" w:hAnsi="Arial" w:cs="Arial"/>
              </w:rPr>
            </w:pPr>
            <w:r w:rsidRPr="00BF2B45">
              <w:rPr>
                <w:rFonts w:ascii="Arial" w:hAnsi="Arial" w:cs="Arial"/>
              </w:rPr>
              <w:t>63</w:t>
            </w:r>
          </w:p>
        </w:tc>
        <w:tc>
          <w:tcPr>
            <w:tcW w:w="1178" w:type="dxa"/>
            <w:shd w:val="clear" w:color="auto" w:fill="auto"/>
            <w:vAlign w:val="center"/>
          </w:tcPr>
          <w:p w14:paraId="5732B85A" w14:textId="77777777" w:rsidR="00E819CF" w:rsidRPr="00BF2B45" w:rsidRDefault="00E819CF" w:rsidP="00BE1198">
            <w:pPr>
              <w:spacing w:after="0" w:line="240" w:lineRule="auto"/>
              <w:jc w:val="center"/>
              <w:rPr>
                <w:rFonts w:ascii="Arial" w:hAnsi="Arial" w:cs="Arial"/>
              </w:rPr>
            </w:pPr>
            <w:r w:rsidRPr="00BF2B45">
              <w:rPr>
                <w:rFonts w:ascii="Arial" w:hAnsi="Arial" w:cs="Arial"/>
              </w:rPr>
              <w:t>50</w:t>
            </w:r>
          </w:p>
        </w:tc>
        <w:tc>
          <w:tcPr>
            <w:tcW w:w="1278" w:type="dxa"/>
            <w:gridSpan w:val="2"/>
            <w:shd w:val="clear" w:color="auto" w:fill="auto"/>
            <w:vAlign w:val="center"/>
          </w:tcPr>
          <w:p w14:paraId="4FD72F95" w14:textId="77777777" w:rsidR="00E819CF" w:rsidRPr="00BF2B45" w:rsidRDefault="00E819CF" w:rsidP="00BE1198">
            <w:pPr>
              <w:spacing w:after="0" w:line="240" w:lineRule="auto"/>
              <w:jc w:val="center"/>
              <w:rPr>
                <w:rFonts w:ascii="Arial" w:hAnsi="Arial" w:cs="Arial"/>
              </w:rPr>
            </w:pPr>
            <w:r w:rsidRPr="00BF2B45">
              <w:rPr>
                <w:rFonts w:ascii="Arial" w:hAnsi="Arial" w:cs="Arial"/>
              </w:rPr>
              <w:t>40</w:t>
            </w:r>
          </w:p>
        </w:tc>
        <w:tc>
          <w:tcPr>
            <w:tcW w:w="1136" w:type="dxa"/>
          </w:tcPr>
          <w:p w14:paraId="0D494DA2" w14:textId="77777777" w:rsidR="00E819CF" w:rsidRPr="00BF2B45" w:rsidRDefault="00E819CF" w:rsidP="00BE1198">
            <w:pPr>
              <w:spacing w:after="0" w:line="240" w:lineRule="auto"/>
              <w:jc w:val="center"/>
              <w:rPr>
                <w:rFonts w:ascii="Arial" w:hAnsi="Arial" w:cs="Arial"/>
              </w:rPr>
            </w:pPr>
            <w:r w:rsidRPr="00BF2B45">
              <w:rPr>
                <w:rFonts w:ascii="Arial" w:hAnsi="Arial" w:cs="Arial"/>
              </w:rPr>
              <w:t>31.5</w:t>
            </w:r>
          </w:p>
        </w:tc>
        <w:tc>
          <w:tcPr>
            <w:tcW w:w="1254" w:type="dxa"/>
            <w:gridSpan w:val="2"/>
            <w:shd w:val="clear" w:color="auto" w:fill="auto"/>
            <w:vAlign w:val="center"/>
          </w:tcPr>
          <w:p w14:paraId="503405E9" w14:textId="77777777" w:rsidR="00E819CF" w:rsidRPr="00BF2B45" w:rsidRDefault="00E819CF" w:rsidP="00BE1198">
            <w:pPr>
              <w:spacing w:after="0" w:line="240" w:lineRule="auto"/>
              <w:jc w:val="center"/>
              <w:rPr>
                <w:rFonts w:ascii="Arial" w:hAnsi="Arial" w:cs="Arial"/>
              </w:rPr>
            </w:pPr>
            <w:r w:rsidRPr="00BF2B45">
              <w:rPr>
                <w:rFonts w:ascii="Arial" w:hAnsi="Arial" w:cs="Arial"/>
              </w:rPr>
              <w:t>31.5</w:t>
            </w:r>
          </w:p>
        </w:tc>
      </w:tr>
      <w:tr w:rsidR="00E819CF" w:rsidRPr="00BF2B45" w14:paraId="50A481F5" w14:textId="77777777" w:rsidTr="00BE1198">
        <w:trPr>
          <w:jc w:val="center"/>
        </w:trPr>
        <w:tc>
          <w:tcPr>
            <w:tcW w:w="623" w:type="dxa"/>
            <w:shd w:val="clear" w:color="auto" w:fill="auto"/>
            <w:vAlign w:val="center"/>
          </w:tcPr>
          <w:p w14:paraId="2D2632B7" w14:textId="77777777" w:rsidR="00E819CF" w:rsidRPr="00BF2B45" w:rsidRDefault="00E819CF" w:rsidP="00BE1198">
            <w:pPr>
              <w:spacing w:after="0" w:line="240" w:lineRule="auto"/>
              <w:ind w:left="-120" w:right="-132"/>
              <w:jc w:val="center"/>
              <w:rPr>
                <w:rFonts w:ascii="Arial" w:hAnsi="Arial" w:cs="Arial"/>
              </w:rPr>
            </w:pPr>
            <w:r w:rsidRPr="00BF2B45">
              <w:rPr>
                <w:rFonts w:ascii="Arial" w:hAnsi="Arial" w:cs="Arial"/>
              </w:rPr>
              <w:t>10</w:t>
            </w:r>
          </w:p>
        </w:tc>
        <w:tc>
          <w:tcPr>
            <w:tcW w:w="2013" w:type="dxa"/>
            <w:shd w:val="clear" w:color="auto" w:fill="auto"/>
            <w:vAlign w:val="center"/>
          </w:tcPr>
          <w:p w14:paraId="2D744E9A" w14:textId="77777777" w:rsidR="00E819CF" w:rsidRPr="00BF2B45" w:rsidRDefault="00E819CF" w:rsidP="00BE1198">
            <w:pPr>
              <w:spacing w:after="0" w:line="240" w:lineRule="auto"/>
              <w:rPr>
                <w:rFonts w:ascii="Arial" w:hAnsi="Arial" w:cs="Arial"/>
              </w:rPr>
            </w:pPr>
            <w:r w:rsidRPr="00BF2B45">
              <w:rPr>
                <w:rFonts w:ascii="Arial" w:hAnsi="Arial" w:cs="Arial"/>
              </w:rPr>
              <w:t>Rated f</w:t>
            </w:r>
            <w:r w:rsidRPr="00BF2B45">
              <w:rPr>
                <w:rFonts w:ascii="Arial" w:hAnsi="Arial" w:cs="Arial"/>
                <w:spacing w:val="-1"/>
              </w:rPr>
              <w:t>requency</w:t>
            </w:r>
          </w:p>
        </w:tc>
        <w:tc>
          <w:tcPr>
            <w:tcW w:w="1690" w:type="dxa"/>
          </w:tcPr>
          <w:p w14:paraId="61F845A8" w14:textId="77777777" w:rsidR="00E819CF" w:rsidRPr="00BF2B45" w:rsidRDefault="00E819CF" w:rsidP="00BE1198">
            <w:pPr>
              <w:spacing w:after="0" w:line="240" w:lineRule="auto"/>
              <w:jc w:val="center"/>
              <w:rPr>
                <w:rFonts w:ascii="Arial" w:hAnsi="Arial" w:cs="Arial"/>
              </w:rPr>
            </w:pPr>
          </w:p>
        </w:tc>
        <w:tc>
          <w:tcPr>
            <w:tcW w:w="4914" w:type="dxa"/>
            <w:gridSpan w:val="8"/>
            <w:shd w:val="clear" w:color="auto" w:fill="auto"/>
            <w:vAlign w:val="center"/>
          </w:tcPr>
          <w:p w14:paraId="0C952476" w14:textId="77777777" w:rsidR="00E819CF" w:rsidRPr="00BF2B45" w:rsidRDefault="00E819CF" w:rsidP="00BE1198">
            <w:pPr>
              <w:spacing w:after="0" w:line="240" w:lineRule="auto"/>
              <w:jc w:val="center"/>
              <w:rPr>
                <w:rFonts w:ascii="Arial" w:hAnsi="Arial" w:cs="Arial"/>
              </w:rPr>
            </w:pPr>
            <w:r w:rsidRPr="00BF2B45">
              <w:rPr>
                <w:rFonts w:ascii="Arial" w:hAnsi="Arial" w:cs="Arial"/>
              </w:rPr>
              <w:t xml:space="preserve">50 HZ </w:t>
            </w:r>
            <w:r w:rsidRPr="00BF2B45">
              <w:rPr>
                <w:rFonts w:ascii="Arial" w:hAnsi="Arial" w:cs="Arial"/>
                <w:u w:val="single"/>
              </w:rPr>
              <w:t>+</w:t>
            </w:r>
            <w:r w:rsidRPr="00BF2B45">
              <w:rPr>
                <w:rFonts w:ascii="Arial" w:hAnsi="Arial" w:cs="Arial"/>
                <w:spacing w:val="-1"/>
                <w:u w:val="single"/>
              </w:rPr>
              <w:t xml:space="preserve"> </w:t>
            </w:r>
            <w:r w:rsidRPr="00BF2B45">
              <w:rPr>
                <w:rFonts w:ascii="Arial" w:hAnsi="Arial" w:cs="Arial"/>
              </w:rPr>
              <w:t>5%</w:t>
            </w:r>
          </w:p>
        </w:tc>
      </w:tr>
      <w:tr w:rsidR="00E819CF" w:rsidRPr="00BF2B45" w14:paraId="6A40A6F8" w14:textId="77777777" w:rsidTr="00BE1198">
        <w:trPr>
          <w:jc w:val="center"/>
        </w:trPr>
        <w:tc>
          <w:tcPr>
            <w:tcW w:w="623" w:type="dxa"/>
            <w:shd w:val="clear" w:color="auto" w:fill="auto"/>
            <w:vAlign w:val="center"/>
          </w:tcPr>
          <w:p w14:paraId="521A6B98" w14:textId="77777777" w:rsidR="00E819CF" w:rsidRPr="00BF2B45" w:rsidRDefault="00E819CF" w:rsidP="00BE1198">
            <w:pPr>
              <w:spacing w:after="0" w:line="240" w:lineRule="auto"/>
              <w:ind w:left="-120" w:right="-132"/>
              <w:jc w:val="center"/>
              <w:rPr>
                <w:rFonts w:ascii="Arial" w:hAnsi="Arial" w:cs="Arial"/>
              </w:rPr>
            </w:pPr>
            <w:r w:rsidRPr="00BF2B45">
              <w:rPr>
                <w:rFonts w:ascii="Arial" w:hAnsi="Arial" w:cs="Arial"/>
              </w:rPr>
              <w:t>11</w:t>
            </w:r>
          </w:p>
        </w:tc>
        <w:tc>
          <w:tcPr>
            <w:tcW w:w="2013" w:type="dxa"/>
            <w:shd w:val="clear" w:color="auto" w:fill="auto"/>
            <w:vAlign w:val="center"/>
          </w:tcPr>
          <w:p w14:paraId="5A9E8D05" w14:textId="77777777" w:rsidR="00E819CF" w:rsidRPr="00BF2B45" w:rsidRDefault="00E819CF" w:rsidP="00BE1198">
            <w:pPr>
              <w:spacing w:after="0" w:line="240" w:lineRule="auto"/>
              <w:rPr>
                <w:rFonts w:ascii="Arial" w:hAnsi="Arial" w:cs="Arial"/>
              </w:rPr>
            </w:pPr>
            <w:r w:rsidRPr="00BF2B45">
              <w:rPr>
                <w:rFonts w:ascii="Arial" w:hAnsi="Arial" w:cs="Arial"/>
                <w:spacing w:val="-1"/>
              </w:rPr>
              <w:t>System</w:t>
            </w:r>
            <w:r w:rsidRPr="00BF2B45">
              <w:rPr>
                <w:rFonts w:ascii="Arial" w:hAnsi="Arial" w:cs="Arial"/>
                <w:spacing w:val="1"/>
              </w:rPr>
              <w:t xml:space="preserve"> </w:t>
            </w:r>
            <w:r w:rsidRPr="00BF2B45">
              <w:rPr>
                <w:rFonts w:ascii="Arial" w:hAnsi="Arial" w:cs="Arial"/>
                <w:spacing w:val="-1"/>
              </w:rPr>
              <w:t>earthing</w:t>
            </w:r>
          </w:p>
        </w:tc>
        <w:tc>
          <w:tcPr>
            <w:tcW w:w="1690" w:type="dxa"/>
          </w:tcPr>
          <w:p w14:paraId="0F94DAC0" w14:textId="77777777" w:rsidR="00E819CF" w:rsidRPr="00BF2B45" w:rsidRDefault="00E819CF" w:rsidP="00BE1198">
            <w:pPr>
              <w:spacing w:after="0" w:line="240" w:lineRule="auto"/>
              <w:jc w:val="center"/>
              <w:rPr>
                <w:rFonts w:ascii="Arial" w:hAnsi="Arial" w:cs="Arial"/>
                <w:spacing w:val="-1"/>
              </w:rPr>
            </w:pPr>
          </w:p>
        </w:tc>
        <w:tc>
          <w:tcPr>
            <w:tcW w:w="4914" w:type="dxa"/>
            <w:gridSpan w:val="8"/>
            <w:shd w:val="clear" w:color="auto" w:fill="auto"/>
            <w:vAlign w:val="center"/>
          </w:tcPr>
          <w:p w14:paraId="5C98BABC" w14:textId="77777777" w:rsidR="00E819CF" w:rsidRPr="00BF2B45" w:rsidRDefault="00E819CF" w:rsidP="00BE1198">
            <w:pPr>
              <w:spacing w:after="0" w:line="240" w:lineRule="auto"/>
              <w:jc w:val="center"/>
              <w:rPr>
                <w:rFonts w:ascii="Arial" w:hAnsi="Arial" w:cs="Arial"/>
              </w:rPr>
            </w:pPr>
            <w:r w:rsidRPr="00BF2B45">
              <w:rPr>
                <w:rFonts w:ascii="Arial" w:hAnsi="Arial" w:cs="Arial"/>
                <w:spacing w:val="-1"/>
              </w:rPr>
              <w:t>Effectively</w:t>
            </w:r>
            <w:r w:rsidRPr="00BF2B45">
              <w:rPr>
                <w:rFonts w:ascii="Arial" w:hAnsi="Arial" w:cs="Arial"/>
                <w:spacing w:val="-3"/>
              </w:rPr>
              <w:t xml:space="preserve"> </w:t>
            </w:r>
            <w:r w:rsidRPr="00BF2B45">
              <w:rPr>
                <w:rFonts w:ascii="Arial" w:hAnsi="Arial" w:cs="Arial"/>
              </w:rPr>
              <w:t>earthed</w:t>
            </w:r>
          </w:p>
        </w:tc>
      </w:tr>
      <w:tr w:rsidR="00E819CF" w:rsidRPr="00BF2B45" w14:paraId="74CA00B2" w14:textId="77777777" w:rsidTr="00BE1198">
        <w:trPr>
          <w:jc w:val="center"/>
        </w:trPr>
        <w:tc>
          <w:tcPr>
            <w:tcW w:w="623" w:type="dxa"/>
            <w:shd w:val="clear" w:color="auto" w:fill="auto"/>
            <w:vAlign w:val="center"/>
          </w:tcPr>
          <w:p w14:paraId="4D526EC8" w14:textId="77777777" w:rsidR="00E819CF" w:rsidRPr="00BF2B45" w:rsidRDefault="00E819CF" w:rsidP="00BE1198">
            <w:pPr>
              <w:spacing w:after="0" w:line="240" w:lineRule="auto"/>
              <w:ind w:left="-120" w:right="-132"/>
              <w:jc w:val="center"/>
              <w:rPr>
                <w:rFonts w:ascii="Arial" w:hAnsi="Arial" w:cs="Arial"/>
              </w:rPr>
            </w:pPr>
            <w:r w:rsidRPr="00BF2B45">
              <w:rPr>
                <w:rFonts w:ascii="Arial" w:hAnsi="Arial" w:cs="Arial"/>
              </w:rPr>
              <w:t>12</w:t>
            </w:r>
          </w:p>
        </w:tc>
        <w:tc>
          <w:tcPr>
            <w:tcW w:w="2013" w:type="dxa"/>
            <w:shd w:val="clear" w:color="auto" w:fill="auto"/>
            <w:vAlign w:val="center"/>
          </w:tcPr>
          <w:p w14:paraId="6E70BDB4" w14:textId="77777777" w:rsidR="00E819CF" w:rsidRPr="00BF2B45" w:rsidRDefault="00E819CF" w:rsidP="00BE1198">
            <w:pPr>
              <w:spacing w:after="0" w:line="240" w:lineRule="auto"/>
              <w:rPr>
                <w:rFonts w:ascii="Arial" w:hAnsi="Arial" w:cs="Arial"/>
              </w:rPr>
            </w:pPr>
            <w:r w:rsidRPr="00BF2B45">
              <w:rPr>
                <w:rFonts w:ascii="Arial" w:hAnsi="Arial" w:cs="Arial"/>
                <w:spacing w:val="-1"/>
              </w:rPr>
              <w:t>Temperature</w:t>
            </w:r>
            <w:r w:rsidRPr="00BF2B45">
              <w:rPr>
                <w:rFonts w:ascii="Arial" w:hAnsi="Arial" w:cs="Arial"/>
                <w:spacing w:val="-3"/>
              </w:rPr>
              <w:t xml:space="preserve"> </w:t>
            </w:r>
            <w:r w:rsidRPr="00BF2B45">
              <w:rPr>
                <w:rFonts w:ascii="Arial" w:hAnsi="Arial" w:cs="Arial"/>
              </w:rPr>
              <w:t>rise</w:t>
            </w:r>
          </w:p>
        </w:tc>
        <w:tc>
          <w:tcPr>
            <w:tcW w:w="1690" w:type="dxa"/>
          </w:tcPr>
          <w:p w14:paraId="762A946E" w14:textId="77777777" w:rsidR="00E819CF" w:rsidRPr="00BF2B45" w:rsidRDefault="00E819CF" w:rsidP="00BE1198">
            <w:pPr>
              <w:spacing w:after="0" w:line="240" w:lineRule="auto"/>
              <w:jc w:val="center"/>
              <w:rPr>
                <w:rFonts w:ascii="Arial" w:hAnsi="Arial" w:cs="Arial"/>
              </w:rPr>
            </w:pPr>
          </w:p>
        </w:tc>
        <w:tc>
          <w:tcPr>
            <w:tcW w:w="4914" w:type="dxa"/>
            <w:gridSpan w:val="8"/>
            <w:shd w:val="clear" w:color="auto" w:fill="auto"/>
            <w:vAlign w:val="center"/>
          </w:tcPr>
          <w:p w14:paraId="5A8D2B7B" w14:textId="77777777" w:rsidR="00E819CF" w:rsidRPr="00BF2B45" w:rsidRDefault="00E819CF" w:rsidP="00BE1198">
            <w:pPr>
              <w:spacing w:after="0" w:line="240" w:lineRule="auto"/>
              <w:jc w:val="center"/>
              <w:rPr>
                <w:rFonts w:ascii="Arial" w:hAnsi="Arial" w:cs="Arial"/>
              </w:rPr>
            </w:pPr>
            <w:r w:rsidRPr="00BF2B45">
              <w:rPr>
                <w:rFonts w:ascii="Arial" w:hAnsi="Arial" w:cs="Arial"/>
              </w:rPr>
              <w:t xml:space="preserve">As per </w:t>
            </w:r>
            <w:r w:rsidRPr="00BF2B45">
              <w:rPr>
                <w:rFonts w:ascii="Arial" w:hAnsi="Arial" w:cs="Arial"/>
                <w:spacing w:val="-1"/>
              </w:rPr>
              <w:t>relevant</w:t>
            </w:r>
            <w:r w:rsidRPr="00BF2B45">
              <w:rPr>
                <w:rFonts w:ascii="Arial" w:hAnsi="Arial" w:cs="Arial"/>
                <w:spacing w:val="-2"/>
              </w:rPr>
              <w:t xml:space="preserve"> </w:t>
            </w:r>
            <w:r w:rsidRPr="00BF2B45">
              <w:rPr>
                <w:rFonts w:ascii="Arial" w:hAnsi="Arial" w:cs="Arial"/>
                <w:spacing w:val="-1"/>
              </w:rPr>
              <w:t>IS/IEC</w:t>
            </w:r>
            <w:r w:rsidRPr="00BF2B45">
              <w:rPr>
                <w:rFonts w:ascii="Arial" w:hAnsi="Arial" w:cs="Arial"/>
                <w:spacing w:val="-3"/>
              </w:rPr>
              <w:t xml:space="preserve"> </w:t>
            </w:r>
            <w:r w:rsidRPr="00BF2B45">
              <w:rPr>
                <w:rFonts w:ascii="Arial" w:hAnsi="Arial" w:cs="Arial"/>
                <w:spacing w:val="-1"/>
              </w:rPr>
              <w:t>standards</w:t>
            </w:r>
          </w:p>
        </w:tc>
      </w:tr>
      <w:tr w:rsidR="00E819CF" w:rsidRPr="00BF2B45" w14:paraId="640B8C13" w14:textId="77777777" w:rsidTr="00BE1198">
        <w:trPr>
          <w:jc w:val="center"/>
        </w:trPr>
        <w:tc>
          <w:tcPr>
            <w:tcW w:w="623" w:type="dxa"/>
            <w:shd w:val="clear" w:color="auto" w:fill="auto"/>
            <w:vAlign w:val="center"/>
          </w:tcPr>
          <w:p w14:paraId="0489A5E7" w14:textId="77777777" w:rsidR="00E819CF" w:rsidRPr="00BF2B45" w:rsidRDefault="00E819CF" w:rsidP="00BE1198">
            <w:pPr>
              <w:spacing w:after="0" w:line="240" w:lineRule="auto"/>
              <w:ind w:left="-120" w:right="-132"/>
              <w:jc w:val="center"/>
              <w:rPr>
                <w:rFonts w:ascii="Arial" w:hAnsi="Arial" w:cs="Arial"/>
              </w:rPr>
            </w:pPr>
            <w:r w:rsidRPr="00BF2B45">
              <w:rPr>
                <w:rFonts w:ascii="Arial" w:hAnsi="Arial" w:cs="Arial"/>
              </w:rPr>
              <w:t>13</w:t>
            </w:r>
          </w:p>
        </w:tc>
        <w:tc>
          <w:tcPr>
            <w:tcW w:w="2013" w:type="dxa"/>
            <w:shd w:val="clear" w:color="auto" w:fill="auto"/>
            <w:vAlign w:val="center"/>
          </w:tcPr>
          <w:p w14:paraId="2FAE3E80" w14:textId="77777777" w:rsidR="00E819CF" w:rsidRPr="00BF2B45" w:rsidRDefault="00E819CF" w:rsidP="00BE1198">
            <w:pPr>
              <w:spacing w:after="0" w:line="240" w:lineRule="auto"/>
              <w:rPr>
                <w:rFonts w:ascii="Arial" w:hAnsi="Arial" w:cs="Arial"/>
              </w:rPr>
            </w:pPr>
            <w:r w:rsidRPr="00BF2B45">
              <w:rPr>
                <w:rFonts w:ascii="Arial" w:hAnsi="Arial" w:cs="Arial"/>
                <w:spacing w:val="-1"/>
              </w:rPr>
              <w:t>Lightening Impulse</w:t>
            </w:r>
            <w:r w:rsidRPr="00BF2B45">
              <w:rPr>
                <w:rFonts w:ascii="Arial" w:hAnsi="Arial" w:cs="Arial"/>
                <w:spacing w:val="-2"/>
              </w:rPr>
              <w:t xml:space="preserve"> </w:t>
            </w:r>
            <w:r w:rsidRPr="00BF2B45">
              <w:rPr>
                <w:rFonts w:ascii="Arial" w:hAnsi="Arial" w:cs="Arial"/>
                <w:spacing w:val="-1"/>
              </w:rPr>
              <w:t>withstand</w:t>
            </w:r>
            <w:r w:rsidRPr="00BF2B45">
              <w:rPr>
                <w:rFonts w:ascii="Arial" w:hAnsi="Arial" w:cs="Arial"/>
                <w:spacing w:val="45"/>
              </w:rPr>
              <w:t xml:space="preserve"> </w:t>
            </w:r>
            <w:r w:rsidRPr="00BF2B45">
              <w:rPr>
                <w:rFonts w:ascii="Arial" w:hAnsi="Arial" w:cs="Arial"/>
                <w:spacing w:val="-1"/>
              </w:rPr>
              <w:t>voltage</w:t>
            </w:r>
            <w:r w:rsidRPr="00BF2B45">
              <w:rPr>
                <w:rFonts w:ascii="Arial" w:hAnsi="Arial" w:cs="Arial"/>
              </w:rPr>
              <w:t xml:space="preserve"> (</w:t>
            </w:r>
            <w:proofErr w:type="spellStart"/>
            <w:r w:rsidRPr="00BF2B45">
              <w:rPr>
                <w:rFonts w:ascii="Arial" w:hAnsi="Arial" w:cs="Arial"/>
              </w:rPr>
              <w:t>kVp</w:t>
            </w:r>
            <w:proofErr w:type="spellEnd"/>
            <w:r w:rsidRPr="00BF2B45">
              <w:rPr>
                <w:rFonts w:ascii="Arial" w:hAnsi="Arial" w:cs="Arial"/>
              </w:rPr>
              <w:t>)</w:t>
            </w:r>
          </w:p>
        </w:tc>
        <w:tc>
          <w:tcPr>
            <w:tcW w:w="1758" w:type="dxa"/>
            <w:gridSpan w:val="3"/>
            <w:shd w:val="clear" w:color="auto" w:fill="auto"/>
            <w:vAlign w:val="center"/>
          </w:tcPr>
          <w:p w14:paraId="4AA07516" w14:textId="77777777" w:rsidR="00E819CF" w:rsidRPr="00BF2B45" w:rsidRDefault="00E819CF" w:rsidP="00BE1198">
            <w:pPr>
              <w:spacing w:after="0" w:line="240" w:lineRule="auto"/>
              <w:jc w:val="center"/>
              <w:rPr>
                <w:rFonts w:ascii="Arial" w:hAnsi="Arial" w:cs="Arial"/>
              </w:rPr>
            </w:pPr>
          </w:p>
        </w:tc>
        <w:tc>
          <w:tcPr>
            <w:tcW w:w="1178" w:type="dxa"/>
            <w:shd w:val="clear" w:color="auto" w:fill="auto"/>
            <w:vAlign w:val="center"/>
          </w:tcPr>
          <w:p w14:paraId="08B8BCDD" w14:textId="77777777" w:rsidR="00E819CF" w:rsidRPr="00BF2B45" w:rsidRDefault="00E819CF" w:rsidP="00BE1198">
            <w:pPr>
              <w:spacing w:after="0" w:line="240" w:lineRule="auto"/>
              <w:jc w:val="center"/>
              <w:rPr>
                <w:rFonts w:ascii="Arial" w:hAnsi="Arial" w:cs="Arial"/>
              </w:rPr>
            </w:pPr>
          </w:p>
        </w:tc>
        <w:tc>
          <w:tcPr>
            <w:tcW w:w="1278" w:type="dxa"/>
            <w:gridSpan w:val="2"/>
            <w:shd w:val="clear" w:color="auto" w:fill="auto"/>
            <w:vAlign w:val="center"/>
          </w:tcPr>
          <w:p w14:paraId="32322508" w14:textId="77777777" w:rsidR="00E819CF" w:rsidRPr="00BF2B45" w:rsidRDefault="00E819CF" w:rsidP="00BE1198">
            <w:pPr>
              <w:spacing w:after="0" w:line="240" w:lineRule="auto"/>
              <w:jc w:val="center"/>
              <w:rPr>
                <w:rFonts w:ascii="Arial" w:hAnsi="Arial" w:cs="Arial"/>
              </w:rPr>
            </w:pPr>
          </w:p>
        </w:tc>
        <w:tc>
          <w:tcPr>
            <w:tcW w:w="1136" w:type="dxa"/>
          </w:tcPr>
          <w:p w14:paraId="48C366F8" w14:textId="77777777" w:rsidR="00E819CF" w:rsidRPr="00BF2B45" w:rsidRDefault="00E819CF" w:rsidP="00BE1198">
            <w:pPr>
              <w:spacing w:after="0" w:line="240" w:lineRule="auto"/>
              <w:jc w:val="center"/>
              <w:rPr>
                <w:rFonts w:ascii="Arial" w:hAnsi="Arial" w:cs="Arial"/>
              </w:rPr>
            </w:pPr>
          </w:p>
        </w:tc>
        <w:tc>
          <w:tcPr>
            <w:tcW w:w="1254" w:type="dxa"/>
            <w:gridSpan w:val="2"/>
            <w:shd w:val="clear" w:color="auto" w:fill="auto"/>
            <w:vAlign w:val="center"/>
          </w:tcPr>
          <w:p w14:paraId="0B520161" w14:textId="77777777" w:rsidR="00E819CF" w:rsidRPr="00BF2B45" w:rsidRDefault="00E819CF" w:rsidP="00BE1198">
            <w:pPr>
              <w:spacing w:after="0" w:line="240" w:lineRule="auto"/>
              <w:jc w:val="center"/>
              <w:rPr>
                <w:rFonts w:ascii="Arial" w:hAnsi="Arial" w:cs="Arial"/>
              </w:rPr>
            </w:pPr>
          </w:p>
        </w:tc>
      </w:tr>
      <w:tr w:rsidR="00E819CF" w:rsidRPr="00BF2B45" w14:paraId="6A9F592D" w14:textId="77777777" w:rsidTr="00BE1198">
        <w:trPr>
          <w:jc w:val="center"/>
        </w:trPr>
        <w:tc>
          <w:tcPr>
            <w:tcW w:w="623" w:type="dxa"/>
            <w:shd w:val="clear" w:color="auto" w:fill="auto"/>
            <w:vAlign w:val="center"/>
          </w:tcPr>
          <w:p w14:paraId="2A09AAB1" w14:textId="77777777" w:rsidR="00E819CF" w:rsidRPr="00BF2B45" w:rsidRDefault="00E819CF" w:rsidP="00BE1198">
            <w:pPr>
              <w:spacing w:after="0" w:line="240" w:lineRule="auto"/>
              <w:ind w:left="-120" w:right="-132"/>
              <w:jc w:val="center"/>
              <w:rPr>
                <w:rFonts w:ascii="Arial" w:hAnsi="Arial" w:cs="Arial"/>
              </w:rPr>
            </w:pPr>
          </w:p>
        </w:tc>
        <w:tc>
          <w:tcPr>
            <w:tcW w:w="2013" w:type="dxa"/>
            <w:shd w:val="clear" w:color="auto" w:fill="auto"/>
            <w:vAlign w:val="center"/>
          </w:tcPr>
          <w:p w14:paraId="4FE61075" w14:textId="77777777" w:rsidR="00E819CF" w:rsidRPr="00BF2B45" w:rsidRDefault="00E819CF" w:rsidP="00BE1198">
            <w:pPr>
              <w:spacing w:after="0" w:line="240" w:lineRule="auto"/>
              <w:rPr>
                <w:rFonts w:ascii="Arial" w:hAnsi="Arial" w:cs="Arial"/>
              </w:rPr>
            </w:pPr>
            <w:r w:rsidRPr="00BF2B45">
              <w:rPr>
                <w:rFonts w:ascii="Arial" w:hAnsi="Arial" w:cs="Arial"/>
              </w:rPr>
              <w:t xml:space="preserve">(a) </w:t>
            </w:r>
            <w:r w:rsidRPr="00BF2B45">
              <w:rPr>
                <w:rFonts w:ascii="Arial" w:hAnsi="Arial" w:cs="Arial"/>
                <w:spacing w:val="-1"/>
              </w:rPr>
              <w:t>Across</w:t>
            </w:r>
            <w:r w:rsidRPr="00BF2B45">
              <w:rPr>
                <w:rFonts w:ascii="Arial" w:hAnsi="Arial" w:cs="Arial"/>
              </w:rPr>
              <w:t xml:space="preserve"> </w:t>
            </w:r>
            <w:r w:rsidRPr="00BF2B45">
              <w:rPr>
                <w:rFonts w:ascii="Arial" w:hAnsi="Arial" w:cs="Arial"/>
                <w:spacing w:val="-1"/>
              </w:rPr>
              <w:t>Isolating</w:t>
            </w:r>
            <w:r w:rsidRPr="00BF2B45">
              <w:rPr>
                <w:rFonts w:ascii="Arial" w:hAnsi="Arial" w:cs="Arial"/>
                <w:spacing w:val="-2"/>
              </w:rPr>
              <w:t xml:space="preserve"> </w:t>
            </w:r>
            <w:r w:rsidRPr="00BF2B45">
              <w:rPr>
                <w:rFonts w:ascii="Arial" w:hAnsi="Arial" w:cs="Arial"/>
              </w:rPr>
              <w:t>distance</w:t>
            </w:r>
          </w:p>
        </w:tc>
        <w:tc>
          <w:tcPr>
            <w:tcW w:w="1758" w:type="dxa"/>
            <w:gridSpan w:val="3"/>
            <w:shd w:val="clear" w:color="auto" w:fill="auto"/>
            <w:vAlign w:val="center"/>
          </w:tcPr>
          <w:p w14:paraId="48122F45" w14:textId="77777777" w:rsidR="00E819CF" w:rsidRPr="00BF2B45" w:rsidRDefault="00E819CF" w:rsidP="00BE1198">
            <w:pPr>
              <w:spacing w:after="0" w:line="240" w:lineRule="auto"/>
              <w:jc w:val="center"/>
              <w:rPr>
                <w:rFonts w:ascii="Arial" w:hAnsi="Arial" w:cs="Arial"/>
              </w:rPr>
            </w:pPr>
            <w:r w:rsidRPr="00BF2B45">
              <w:rPr>
                <w:rFonts w:ascii="Arial" w:hAnsi="Arial" w:cs="Arial"/>
                <w:spacing w:val="-1"/>
              </w:rPr>
              <w:t>1425(+240)</w:t>
            </w:r>
          </w:p>
        </w:tc>
        <w:tc>
          <w:tcPr>
            <w:tcW w:w="1178" w:type="dxa"/>
            <w:shd w:val="clear" w:color="auto" w:fill="auto"/>
            <w:vAlign w:val="center"/>
          </w:tcPr>
          <w:p w14:paraId="7CAC50F1" w14:textId="77777777" w:rsidR="00E819CF" w:rsidRPr="00BF2B45" w:rsidRDefault="00E819CF" w:rsidP="00BE1198">
            <w:pPr>
              <w:spacing w:after="0" w:line="240" w:lineRule="auto"/>
              <w:jc w:val="center"/>
              <w:rPr>
                <w:rFonts w:ascii="Arial" w:hAnsi="Arial" w:cs="Arial"/>
              </w:rPr>
            </w:pPr>
            <w:r w:rsidRPr="00BF2B45">
              <w:rPr>
                <w:rFonts w:ascii="Arial" w:hAnsi="Arial" w:cs="Arial"/>
                <w:spacing w:val="-1"/>
              </w:rPr>
              <w:t>1220</w:t>
            </w:r>
          </w:p>
        </w:tc>
        <w:tc>
          <w:tcPr>
            <w:tcW w:w="1278" w:type="dxa"/>
            <w:gridSpan w:val="2"/>
            <w:shd w:val="clear" w:color="auto" w:fill="auto"/>
            <w:vAlign w:val="center"/>
          </w:tcPr>
          <w:p w14:paraId="79AA1672" w14:textId="77777777" w:rsidR="00E819CF" w:rsidRPr="00BF2B45" w:rsidRDefault="00E819CF" w:rsidP="00BE1198">
            <w:pPr>
              <w:spacing w:after="0" w:line="240" w:lineRule="auto"/>
              <w:jc w:val="center"/>
              <w:rPr>
                <w:rFonts w:ascii="Arial" w:hAnsi="Arial" w:cs="Arial"/>
              </w:rPr>
            </w:pPr>
            <w:r w:rsidRPr="00BF2B45">
              <w:rPr>
                <w:rFonts w:ascii="Arial" w:hAnsi="Arial" w:cs="Arial"/>
              </w:rPr>
              <w:t>750</w:t>
            </w:r>
          </w:p>
        </w:tc>
        <w:tc>
          <w:tcPr>
            <w:tcW w:w="1136" w:type="dxa"/>
          </w:tcPr>
          <w:p w14:paraId="0D2C1F02" w14:textId="77777777" w:rsidR="00E819CF" w:rsidRPr="00BF2B45" w:rsidRDefault="00E819CF" w:rsidP="00BE1198">
            <w:pPr>
              <w:spacing w:after="0" w:line="240" w:lineRule="auto"/>
              <w:jc w:val="center"/>
              <w:rPr>
                <w:rFonts w:ascii="Arial" w:hAnsi="Arial" w:cs="Arial"/>
              </w:rPr>
            </w:pPr>
          </w:p>
        </w:tc>
        <w:tc>
          <w:tcPr>
            <w:tcW w:w="1254" w:type="dxa"/>
            <w:gridSpan w:val="2"/>
            <w:shd w:val="clear" w:color="auto" w:fill="auto"/>
            <w:vAlign w:val="center"/>
          </w:tcPr>
          <w:p w14:paraId="70AE527C" w14:textId="77777777" w:rsidR="00E819CF" w:rsidRPr="00BF2B45" w:rsidRDefault="00E819CF" w:rsidP="00BE1198">
            <w:pPr>
              <w:spacing w:after="0" w:line="240" w:lineRule="auto"/>
              <w:jc w:val="center"/>
              <w:rPr>
                <w:rFonts w:ascii="Arial" w:hAnsi="Arial" w:cs="Arial"/>
              </w:rPr>
            </w:pPr>
            <w:r w:rsidRPr="00BF2B45">
              <w:rPr>
                <w:rFonts w:ascii="Arial" w:hAnsi="Arial" w:cs="Arial"/>
              </w:rPr>
              <w:t>195</w:t>
            </w:r>
          </w:p>
        </w:tc>
      </w:tr>
      <w:tr w:rsidR="00E819CF" w:rsidRPr="00BF2B45" w14:paraId="436AD5B6" w14:textId="77777777" w:rsidTr="00BE1198">
        <w:trPr>
          <w:jc w:val="center"/>
        </w:trPr>
        <w:tc>
          <w:tcPr>
            <w:tcW w:w="623" w:type="dxa"/>
            <w:shd w:val="clear" w:color="auto" w:fill="auto"/>
            <w:vAlign w:val="center"/>
          </w:tcPr>
          <w:p w14:paraId="7E2D168B" w14:textId="77777777" w:rsidR="00E819CF" w:rsidRPr="00BF2B45" w:rsidRDefault="00E819CF" w:rsidP="00BE1198">
            <w:pPr>
              <w:spacing w:after="0" w:line="240" w:lineRule="auto"/>
              <w:ind w:left="-120" w:right="-132"/>
              <w:jc w:val="center"/>
              <w:rPr>
                <w:rFonts w:ascii="Arial" w:hAnsi="Arial" w:cs="Arial"/>
              </w:rPr>
            </w:pPr>
          </w:p>
        </w:tc>
        <w:tc>
          <w:tcPr>
            <w:tcW w:w="2013" w:type="dxa"/>
            <w:shd w:val="clear" w:color="auto" w:fill="auto"/>
            <w:vAlign w:val="center"/>
          </w:tcPr>
          <w:p w14:paraId="22C6D4B9" w14:textId="77777777" w:rsidR="00E819CF" w:rsidRPr="00BF2B45" w:rsidRDefault="00E819CF" w:rsidP="00BE1198">
            <w:pPr>
              <w:spacing w:after="0" w:line="240" w:lineRule="auto"/>
              <w:rPr>
                <w:rFonts w:ascii="Arial" w:hAnsi="Arial" w:cs="Arial"/>
              </w:rPr>
            </w:pPr>
            <w:r w:rsidRPr="00BF2B45">
              <w:rPr>
                <w:rFonts w:ascii="Arial" w:hAnsi="Arial" w:cs="Arial"/>
              </w:rPr>
              <w:t>(b) To</w:t>
            </w:r>
            <w:r w:rsidRPr="00BF2B45">
              <w:rPr>
                <w:rFonts w:ascii="Arial" w:hAnsi="Arial" w:cs="Arial"/>
                <w:spacing w:val="-2"/>
              </w:rPr>
              <w:t xml:space="preserve"> </w:t>
            </w:r>
            <w:r w:rsidRPr="00BF2B45">
              <w:rPr>
                <w:rFonts w:ascii="Arial" w:hAnsi="Arial" w:cs="Arial"/>
                <w:spacing w:val="-1"/>
              </w:rPr>
              <w:t>earth</w:t>
            </w:r>
          </w:p>
        </w:tc>
        <w:tc>
          <w:tcPr>
            <w:tcW w:w="1758" w:type="dxa"/>
            <w:gridSpan w:val="3"/>
            <w:shd w:val="clear" w:color="auto" w:fill="auto"/>
            <w:vAlign w:val="center"/>
          </w:tcPr>
          <w:p w14:paraId="40DB8B5C" w14:textId="77777777" w:rsidR="00E819CF" w:rsidRPr="00BF2B45" w:rsidRDefault="00E819CF" w:rsidP="00BE1198">
            <w:pPr>
              <w:spacing w:after="0" w:line="240" w:lineRule="auto"/>
              <w:jc w:val="center"/>
              <w:rPr>
                <w:rFonts w:ascii="Arial" w:hAnsi="Arial" w:cs="Arial"/>
              </w:rPr>
            </w:pPr>
            <w:r w:rsidRPr="00BF2B45">
              <w:rPr>
                <w:rFonts w:ascii="Arial" w:hAnsi="Arial" w:cs="Arial"/>
                <w:spacing w:val="-1"/>
              </w:rPr>
              <w:t>1425</w:t>
            </w:r>
          </w:p>
        </w:tc>
        <w:tc>
          <w:tcPr>
            <w:tcW w:w="1178" w:type="dxa"/>
            <w:shd w:val="clear" w:color="auto" w:fill="auto"/>
            <w:vAlign w:val="center"/>
          </w:tcPr>
          <w:p w14:paraId="417E0D35" w14:textId="77777777" w:rsidR="00E819CF" w:rsidRPr="00BF2B45" w:rsidRDefault="00E819CF" w:rsidP="00BE1198">
            <w:pPr>
              <w:spacing w:after="0" w:line="240" w:lineRule="auto"/>
              <w:jc w:val="center"/>
              <w:rPr>
                <w:rFonts w:ascii="Arial" w:hAnsi="Arial" w:cs="Arial"/>
              </w:rPr>
            </w:pPr>
            <w:r w:rsidRPr="00BF2B45">
              <w:rPr>
                <w:rFonts w:ascii="Arial" w:hAnsi="Arial" w:cs="Arial"/>
                <w:spacing w:val="-1"/>
              </w:rPr>
              <w:t>1050</w:t>
            </w:r>
          </w:p>
        </w:tc>
        <w:tc>
          <w:tcPr>
            <w:tcW w:w="1278" w:type="dxa"/>
            <w:gridSpan w:val="2"/>
            <w:shd w:val="clear" w:color="auto" w:fill="auto"/>
            <w:vAlign w:val="center"/>
          </w:tcPr>
          <w:p w14:paraId="1BCD7A5B" w14:textId="77777777" w:rsidR="00E819CF" w:rsidRPr="00BF2B45" w:rsidRDefault="00E819CF" w:rsidP="00BE1198">
            <w:pPr>
              <w:spacing w:after="0" w:line="240" w:lineRule="auto"/>
              <w:jc w:val="center"/>
              <w:rPr>
                <w:rFonts w:ascii="Arial" w:hAnsi="Arial" w:cs="Arial"/>
              </w:rPr>
            </w:pPr>
            <w:r w:rsidRPr="00BF2B45">
              <w:rPr>
                <w:rFonts w:ascii="Arial" w:hAnsi="Arial" w:cs="Arial"/>
              </w:rPr>
              <w:t>650</w:t>
            </w:r>
          </w:p>
        </w:tc>
        <w:tc>
          <w:tcPr>
            <w:tcW w:w="1136" w:type="dxa"/>
          </w:tcPr>
          <w:p w14:paraId="34DBAF34" w14:textId="77777777" w:rsidR="00E819CF" w:rsidRPr="00BF2B45" w:rsidRDefault="00E819CF" w:rsidP="00BE1198">
            <w:pPr>
              <w:spacing w:after="0" w:line="240" w:lineRule="auto"/>
              <w:jc w:val="center"/>
              <w:rPr>
                <w:rFonts w:ascii="Arial" w:hAnsi="Arial" w:cs="Arial"/>
              </w:rPr>
            </w:pPr>
          </w:p>
        </w:tc>
        <w:tc>
          <w:tcPr>
            <w:tcW w:w="1254" w:type="dxa"/>
            <w:gridSpan w:val="2"/>
            <w:shd w:val="clear" w:color="auto" w:fill="auto"/>
            <w:vAlign w:val="center"/>
          </w:tcPr>
          <w:p w14:paraId="6ADD35EE" w14:textId="77777777" w:rsidR="00E819CF" w:rsidRPr="00BF2B45" w:rsidRDefault="00E819CF" w:rsidP="00BE1198">
            <w:pPr>
              <w:spacing w:after="0" w:line="240" w:lineRule="auto"/>
              <w:jc w:val="center"/>
              <w:rPr>
                <w:rFonts w:ascii="Arial" w:hAnsi="Arial" w:cs="Arial"/>
              </w:rPr>
            </w:pPr>
            <w:r w:rsidRPr="00BF2B45">
              <w:rPr>
                <w:rFonts w:ascii="Arial" w:hAnsi="Arial" w:cs="Arial"/>
              </w:rPr>
              <w:t>170</w:t>
            </w:r>
          </w:p>
        </w:tc>
      </w:tr>
      <w:tr w:rsidR="00E819CF" w:rsidRPr="00BF2B45" w14:paraId="5A6BE7A3" w14:textId="77777777" w:rsidTr="00BE1198">
        <w:trPr>
          <w:jc w:val="center"/>
        </w:trPr>
        <w:tc>
          <w:tcPr>
            <w:tcW w:w="623" w:type="dxa"/>
            <w:shd w:val="clear" w:color="auto" w:fill="auto"/>
            <w:vAlign w:val="center"/>
          </w:tcPr>
          <w:p w14:paraId="74957078" w14:textId="77777777" w:rsidR="00E819CF" w:rsidRPr="00BF2B45" w:rsidRDefault="00E819CF" w:rsidP="00BE1198">
            <w:pPr>
              <w:spacing w:after="0" w:line="240" w:lineRule="auto"/>
              <w:ind w:left="-120" w:right="-132"/>
              <w:jc w:val="center"/>
              <w:rPr>
                <w:rFonts w:ascii="Arial" w:hAnsi="Arial" w:cs="Arial"/>
              </w:rPr>
            </w:pPr>
            <w:r w:rsidRPr="00BF2B45">
              <w:rPr>
                <w:rFonts w:ascii="Arial" w:hAnsi="Arial" w:cs="Arial"/>
              </w:rPr>
              <w:t>14</w:t>
            </w:r>
          </w:p>
        </w:tc>
        <w:tc>
          <w:tcPr>
            <w:tcW w:w="2013" w:type="dxa"/>
            <w:shd w:val="clear" w:color="auto" w:fill="auto"/>
            <w:vAlign w:val="center"/>
          </w:tcPr>
          <w:p w14:paraId="2408A521" w14:textId="77777777" w:rsidR="00E819CF" w:rsidRPr="00BF2B45" w:rsidRDefault="00E819CF" w:rsidP="00BE1198">
            <w:pPr>
              <w:spacing w:after="0" w:line="240" w:lineRule="auto"/>
              <w:rPr>
                <w:rFonts w:ascii="Arial" w:hAnsi="Arial" w:cs="Arial"/>
              </w:rPr>
            </w:pPr>
            <w:r w:rsidRPr="00BF2B45">
              <w:rPr>
                <w:rFonts w:ascii="Arial" w:hAnsi="Arial" w:cs="Arial"/>
              </w:rPr>
              <w:t>1</w:t>
            </w:r>
            <w:r w:rsidRPr="00BF2B45">
              <w:rPr>
                <w:rFonts w:ascii="Arial" w:hAnsi="Arial" w:cs="Arial"/>
                <w:spacing w:val="1"/>
              </w:rPr>
              <w:t>-minute</w:t>
            </w:r>
            <w:r w:rsidRPr="00BF2B45">
              <w:rPr>
                <w:rFonts w:ascii="Arial" w:hAnsi="Arial" w:cs="Arial"/>
                <w:spacing w:val="-1"/>
              </w:rPr>
              <w:t xml:space="preserve"> power</w:t>
            </w:r>
            <w:r w:rsidRPr="00BF2B45">
              <w:rPr>
                <w:rFonts w:ascii="Arial" w:hAnsi="Arial" w:cs="Arial"/>
                <w:spacing w:val="-3"/>
              </w:rPr>
              <w:t xml:space="preserve"> </w:t>
            </w:r>
            <w:r w:rsidRPr="00BF2B45">
              <w:rPr>
                <w:rFonts w:ascii="Arial" w:hAnsi="Arial" w:cs="Arial"/>
                <w:spacing w:val="-1"/>
              </w:rPr>
              <w:t>frequency</w:t>
            </w:r>
            <w:r w:rsidRPr="00BF2B45">
              <w:rPr>
                <w:rFonts w:ascii="Arial" w:hAnsi="Arial" w:cs="Arial"/>
                <w:spacing w:val="31"/>
              </w:rPr>
              <w:t xml:space="preserve"> </w:t>
            </w:r>
            <w:r w:rsidRPr="00BF2B45">
              <w:rPr>
                <w:rFonts w:ascii="Arial" w:hAnsi="Arial" w:cs="Arial"/>
                <w:spacing w:val="-1"/>
              </w:rPr>
              <w:t>withstand</w:t>
            </w:r>
            <w:r w:rsidRPr="00BF2B45">
              <w:rPr>
                <w:rFonts w:ascii="Arial" w:hAnsi="Arial" w:cs="Arial"/>
              </w:rPr>
              <w:t xml:space="preserve"> </w:t>
            </w:r>
            <w:r w:rsidRPr="00BF2B45">
              <w:rPr>
                <w:rFonts w:ascii="Arial" w:hAnsi="Arial" w:cs="Arial"/>
                <w:spacing w:val="-1"/>
              </w:rPr>
              <w:t>voltage</w:t>
            </w:r>
          </w:p>
        </w:tc>
        <w:tc>
          <w:tcPr>
            <w:tcW w:w="1758" w:type="dxa"/>
            <w:gridSpan w:val="3"/>
            <w:shd w:val="clear" w:color="auto" w:fill="auto"/>
            <w:vAlign w:val="center"/>
          </w:tcPr>
          <w:p w14:paraId="7AB3AE70" w14:textId="77777777" w:rsidR="00E819CF" w:rsidRPr="00BF2B45" w:rsidRDefault="00E819CF" w:rsidP="00BE1198">
            <w:pPr>
              <w:spacing w:after="0" w:line="240" w:lineRule="auto"/>
              <w:jc w:val="center"/>
              <w:rPr>
                <w:rFonts w:ascii="Arial" w:hAnsi="Arial" w:cs="Arial"/>
              </w:rPr>
            </w:pPr>
          </w:p>
        </w:tc>
        <w:tc>
          <w:tcPr>
            <w:tcW w:w="1178" w:type="dxa"/>
            <w:shd w:val="clear" w:color="auto" w:fill="auto"/>
            <w:vAlign w:val="center"/>
          </w:tcPr>
          <w:p w14:paraId="5A37FB84" w14:textId="77777777" w:rsidR="00E819CF" w:rsidRPr="00BF2B45" w:rsidRDefault="00E819CF" w:rsidP="00BE1198">
            <w:pPr>
              <w:spacing w:after="0" w:line="240" w:lineRule="auto"/>
              <w:jc w:val="center"/>
              <w:rPr>
                <w:rFonts w:ascii="Arial" w:hAnsi="Arial" w:cs="Arial"/>
              </w:rPr>
            </w:pPr>
          </w:p>
        </w:tc>
        <w:tc>
          <w:tcPr>
            <w:tcW w:w="1278" w:type="dxa"/>
            <w:gridSpan w:val="2"/>
            <w:shd w:val="clear" w:color="auto" w:fill="auto"/>
            <w:vAlign w:val="center"/>
          </w:tcPr>
          <w:p w14:paraId="30B8E879" w14:textId="77777777" w:rsidR="00E819CF" w:rsidRPr="00BF2B45" w:rsidRDefault="00E819CF" w:rsidP="00BE1198">
            <w:pPr>
              <w:spacing w:after="0" w:line="240" w:lineRule="auto"/>
              <w:jc w:val="center"/>
              <w:rPr>
                <w:rFonts w:ascii="Arial" w:hAnsi="Arial" w:cs="Arial"/>
              </w:rPr>
            </w:pPr>
          </w:p>
        </w:tc>
        <w:tc>
          <w:tcPr>
            <w:tcW w:w="1136" w:type="dxa"/>
          </w:tcPr>
          <w:p w14:paraId="40BB248D" w14:textId="77777777" w:rsidR="00E819CF" w:rsidRPr="00BF2B45" w:rsidRDefault="00E819CF" w:rsidP="00BE1198">
            <w:pPr>
              <w:spacing w:after="0" w:line="240" w:lineRule="auto"/>
              <w:jc w:val="center"/>
              <w:rPr>
                <w:rFonts w:ascii="Arial" w:hAnsi="Arial" w:cs="Arial"/>
              </w:rPr>
            </w:pPr>
          </w:p>
        </w:tc>
        <w:tc>
          <w:tcPr>
            <w:tcW w:w="1254" w:type="dxa"/>
            <w:gridSpan w:val="2"/>
            <w:shd w:val="clear" w:color="auto" w:fill="auto"/>
            <w:vAlign w:val="center"/>
          </w:tcPr>
          <w:p w14:paraId="667610B5" w14:textId="77777777" w:rsidR="00E819CF" w:rsidRPr="00BF2B45" w:rsidRDefault="00E819CF" w:rsidP="00BE1198">
            <w:pPr>
              <w:spacing w:after="0" w:line="240" w:lineRule="auto"/>
              <w:jc w:val="center"/>
              <w:rPr>
                <w:rFonts w:ascii="Arial" w:hAnsi="Arial" w:cs="Arial"/>
              </w:rPr>
            </w:pPr>
          </w:p>
        </w:tc>
      </w:tr>
      <w:tr w:rsidR="00E819CF" w:rsidRPr="00BF2B45" w14:paraId="645BB1A6" w14:textId="77777777" w:rsidTr="00BE1198">
        <w:trPr>
          <w:jc w:val="center"/>
        </w:trPr>
        <w:tc>
          <w:tcPr>
            <w:tcW w:w="623" w:type="dxa"/>
            <w:shd w:val="clear" w:color="auto" w:fill="auto"/>
            <w:vAlign w:val="center"/>
          </w:tcPr>
          <w:p w14:paraId="78A24A07" w14:textId="77777777" w:rsidR="00E819CF" w:rsidRPr="00BF2B45" w:rsidRDefault="00E819CF" w:rsidP="00BE1198">
            <w:pPr>
              <w:spacing w:after="0" w:line="240" w:lineRule="auto"/>
              <w:ind w:left="-120" w:right="-132"/>
              <w:jc w:val="center"/>
              <w:rPr>
                <w:rFonts w:ascii="Arial" w:hAnsi="Arial" w:cs="Arial"/>
              </w:rPr>
            </w:pPr>
          </w:p>
        </w:tc>
        <w:tc>
          <w:tcPr>
            <w:tcW w:w="2013" w:type="dxa"/>
            <w:shd w:val="clear" w:color="auto" w:fill="auto"/>
            <w:vAlign w:val="center"/>
          </w:tcPr>
          <w:p w14:paraId="04FEEB61" w14:textId="77777777" w:rsidR="00E819CF" w:rsidRPr="00BF2B45" w:rsidRDefault="00E819CF" w:rsidP="00BE1198">
            <w:pPr>
              <w:spacing w:after="0" w:line="240" w:lineRule="auto"/>
              <w:rPr>
                <w:rFonts w:ascii="Arial" w:hAnsi="Arial" w:cs="Arial"/>
              </w:rPr>
            </w:pPr>
            <w:r w:rsidRPr="00BF2B45">
              <w:rPr>
                <w:rFonts w:ascii="Arial" w:hAnsi="Arial" w:cs="Arial"/>
              </w:rPr>
              <w:t xml:space="preserve">a) </w:t>
            </w:r>
            <w:r w:rsidRPr="00BF2B45">
              <w:rPr>
                <w:rFonts w:ascii="Arial" w:hAnsi="Arial" w:cs="Arial"/>
                <w:spacing w:val="-1"/>
              </w:rPr>
              <w:t>Across</w:t>
            </w:r>
            <w:r w:rsidRPr="00BF2B45">
              <w:rPr>
                <w:rFonts w:ascii="Arial" w:hAnsi="Arial" w:cs="Arial"/>
              </w:rPr>
              <w:t xml:space="preserve"> </w:t>
            </w:r>
            <w:r w:rsidRPr="00BF2B45">
              <w:rPr>
                <w:rFonts w:ascii="Arial" w:hAnsi="Arial" w:cs="Arial"/>
                <w:spacing w:val="-1"/>
              </w:rPr>
              <w:t>Isolating</w:t>
            </w:r>
            <w:r w:rsidRPr="00BF2B45">
              <w:rPr>
                <w:rFonts w:ascii="Arial" w:hAnsi="Arial" w:cs="Arial"/>
                <w:spacing w:val="-2"/>
              </w:rPr>
              <w:t xml:space="preserve"> </w:t>
            </w:r>
            <w:r w:rsidRPr="00BF2B45">
              <w:rPr>
                <w:rFonts w:ascii="Arial" w:hAnsi="Arial" w:cs="Arial"/>
                <w:spacing w:val="-1"/>
              </w:rPr>
              <w:t>distance</w:t>
            </w:r>
          </w:p>
        </w:tc>
        <w:tc>
          <w:tcPr>
            <w:tcW w:w="1758" w:type="dxa"/>
            <w:gridSpan w:val="3"/>
            <w:shd w:val="clear" w:color="auto" w:fill="auto"/>
            <w:vAlign w:val="center"/>
          </w:tcPr>
          <w:p w14:paraId="42988D07" w14:textId="77777777" w:rsidR="00E819CF" w:rsidRPr="00BF2B45" w:rsidRDefault="00E819CF" w:rsidP="00BE1198">
            <w:pPr>
              <w:spacing w:after="0" w:line="240" w:lineRule="auto"/>
              <w:jc w:val="center"/>
              <w:rPr>
                <w:rFonts w:ascii="Arial" w:hAnsi="Arial" w:cs="Arial"/>
              </w:rPr>
            </w:pPr>
            <w:r w:rsidRPr="00BF2B45">
              <w:rPr>
                <w:rFonts w:ascii="Arial" w:hAnsi="Arial" w:cs="Arial"/>
              </w:rPr>
              <w:t>815</w:t>
            </w:r>
          </w:p>
        </w:tc>
        <w:tc>
          <w:tcPr>
            <w:tcW w:w="1178" w:type="dxa"/>
            <w:shd w:val="clear" w:color="auto" w:fill="auto"/>
            <w:vAlign w:val="center"/>
          </w:tcPr>
          <w:p w14:paraId="7167267F" w14:textId="77777777" w:rsidR="00E819CF" w:rsidRPr="00BF2B45" w:rsidRDefault="00E819CF" w:rsidP="00BE1198">
            <w:pPr>
              <w:spacing w:after="0" w:line="240" w:lineRule="auto"/>
              <w:jc w:val="center"/>
              <w:rPr>
                <w:rFonts w:ascii="Arial" w:hAnsi="Arial" w:cs="Arial"/>
              </w:rPr>
            </w:pPr>
            <w:r w:rsidRPr="00BF2B45">
              <w:rPr>
                <w:rFonts w:ascii="Arial" w:hAnsi="Arial" w:cs="Arial"/>
              </w:rPr>
              <w:t>605</w:t>
            </w:r>
          </w:p>
        </w:tc>
        <w:tc>
          <w:tcPr>
            <w:tcW w:w="1278" w:type="dxa"/>
            <w:gridSpan w:val="2"/>
            <w:shd w:val="clear" w:color="auto" w:fill="auto"/>
            <w:vAlign w:val="center"/>
          </w:tcPr>
          <w:p w14:paraId="1D3CD7FD" w14:textId="77777777" w:rsidR="00E819CF" w:rsidRPr="00BF2B45" w:rsidRDefault="00E819CF" w:rsidP="00BE1198">
            <w:pPr>
              <w:spacing w:after="0" w:line="240" w:lineRule="auto"/>
              <w:jc w:val="center"/>
              <w:rPr>
                <w:rFonts w:ascii="Arial" w:hAnsi="Arial" w:cs="Arial"/>
              </w:rPr>
            </w:pPr>
            <w:r w:rsidRPr="00BF2B45">
              <w:rPr>
                <w:rFonts w:ascii="Arial" w:hAnsi="Arial" w:cs="Arial"/>
              </w:rPr>
              <w:t>315</w:t>
            </w:r>
          </w:p>
        </w:tc>
        <w:tc>
          <w:tcPr>
            <w:tcW w:w="1136" w:type="dxa"/>
          </w:tcPr>
          <w:p w14:paraId="4236D682" w14:textId="77777777" w:rsidR="00E819CF" w:rsidRPr="00BF2B45" w:rsidRDefault="00E819CF" w:rsidP="00BE1198">
            <w:pPr>
              <w:spacing w:after="0" w:line="240" w:lineRule="auto"/>
              <w:jc w:val="center"/>
              <w:rPr>
                <w:rFonts w:ascii="Arial" w:hAnsi="Arial" w:cs="Arial"/>
              </w:rPr>
            </w:pPr>
          </w:p>
        </w:tc>
        <w:tc>
          <w:tcPr>
            <w:tcW w:w="1254" w:type="dxa"/>
            <w:gridSpan w:val="2"/>
            <w:shd w:val="clear" w:color="auto" w:fill="auto"/>
            <w:vAlign w:val="center"/>
          </w:tcPr>
          <w:p w14:paraId="4CD00BA6" w14:textId="77777777" w:rsidR="00E819CF" w:rsidRPr="00BF2B45" w:rsidRDefault="00E819CF" w:rsidP="00BE1198">
            <w:pPr>
              <w:spacing w:after="0" w:line="240" w:lineRule="auto"/>
              <w:jc w:val="center"/>
              <w:rPr>
                <w:rFonts w:ascii="Arial" w:hAnsi="Arial" w:cs="Arial"/>
              </w:rPr>
            </w:pPr>
            <w:r w:rsidRPr="00BF2B45">
              <w:rPr>
                <w:rFonts w:ascii="Arial" w:hAnsi="Arial" w:cs="Arial"/>
              </w:rPr>
              <w:t>80</w:t>
            </w:r>
          </w:p>
        </w:tc>
      </w:tr>
      <w:tr w:rsidR="00E819CF" w:rsidRPr="00BF2B45" w14:paraId="5DC27972" w14:textId="77777777" w:rsidTr="00BE1198">
        <w:trPr>
          <w:jc w:val="center"/>
        </w:trPr>
        <w:tc>
          <w:tcPr>
            <w:tcW w:w="623" w:type="dxa"/>
            <w:shd w:val="clear" w:color="auto" w:fill="auto"/>
            <w:vAlign w:val="center"/>
          </w:tcPr>
          <w:p w14:paraId="2CBB1F0C" w14:textId="77777777" w:rsidR="00E819CF" w:rsidRPr="00BF2B45" w:rsidRDefault="00E819CF" w:rsidP="00BE1198">
            <w:pPr>
              <w:spacing w:after="0" w:line="240" w:lineRule="auto"/>
              <w:ind w:left="-120" w:right="-132"/>
              <w:jc w:val="center"/>
              <w:rPr>
                <w:rFonts w:ascii="Arial" w:hAnsi="Arial" w:cs="Arial"/>
              </w:rPr>
            </w:pPr>
          </w:p>
        </w:tc>
        <w:tc>
          <w:tcPr>
            <w:tcW w:w="2013" w:type="dxa"/>
            <w:shd w:val="clear" w:color="auto" w:fill="auto"/>
            <w:vAlign w:val="center"/>
          </w:tcPr>
          <w:p w14:paraId="21A2DEDC" w14:textId="77777777" w:rsidR="00E819CF" w:rsidRPr="00BF2B45" w:rsidRDefault="00E819CF" w:rsidP="00BE1198">
            <w:pPr>
              <w:spacing w:after="0" w:line="240" w:lineRule="auto"/>
              <w:rPr>
                <w:rFonts w:ascii="Arial" w:hAnsi="Arial" w:cs="Arial"/>
              </w:rPr>
            </w:pPr>
            <w:r w:rsidRPr="00BF2B45">
              <w:rPr>
                <w:rFonts w:ascii="Arial" w:hAnsi="Arial" w:cs="Arial"/>
              </w:rPr>
              <w:t>b) To</w:t>
            </w:r>
            <w:r w:rsidRPr="00BF2B45">
              <w:rPr>
                <w:rFonts w:ascii="Arial" w:hAnsi="Arial" w:cs="Arial"/>
                <w:spacing w:val="-2"/>
              </w:rPr>
              <w:t xml:space="preserve"> </w:t>
            </w:r>
            <w:r w:rsidRPr="00BF2B45">
              <w:rPr>
                <w:rFonts w:ascii="Arial" w:hAnsi="Arial" w:cs="Arial"/>
                <w:spacing w:val="-1"/>
              </w:rPr>
              <w:t>earth</w:t>
            </w:r>
          </w:p>
        </w:tc>
        <w:tc>
          <w:tcPr>
            <w:tcW w:w="1758" w:type="dxa"/>
            <w:gridSpan w:val="3"/>
            <w:shd w:val="clear" w:color="auto" w:fill="auto"/>
            <w:vAlign w:val="center"/>
          </w:tcPr>
          <w:p w14:paraId="004C6D0D" w14:textId="77777777" w:rsidR="00E819CF" w:rsidRPr="00BF2B45" w:rsidRDefault="00E819CF" w:rsidP="00BE1198">
            <w:pPr>
              <w:spacing w:after="0" w:line="240" w:lineRule="auto"/>
              <w:jc w:val="center"/>
              <w:rPr>
                <w:rFonts w:ascii="Arial" w:hAnsi="Arial" w:cs="Arial"/>
              </w:rPr>
            </w:pPr>
            <w:r w:rsidRPr="00BF2B45">
              <w:rPr>
                <w:rFonts w:ascii="Arial" w:hAnsi="Arial" w:cs="Arial"/>
              </w:rPr>
              <w:t>650</w:t>
            </w:r>
          </w:p>
        </w:tc>
        <w:tc>
          <w:tcPr>
            <w:tcW w:w="1178" w:type="dxa"/>
            <w:shd w:val="clear" w:color="auto" w:fill="auto"/>
            <w:vAlign w:val="center"/>
          </w:tcPr>
          <w:p w14:paraId="0F003802" w14:textId="77777777" w:rsidR="00E819CF" w:rsidRPr="00BF2B45" w:rsidRDefault="00E819CF" w:rsidP="00BE1198">
            <w:pPr>
              <w:spacing w:after="0" w:line="240" w:lineRule="auto"/>
              <w:jc w:val="center"/>
              <w:rPr>
                <w:rFonts w:ascii="Arial" w:hAnsi="Arial" w:cs="Arial"/>
              </w:rPr>
            </w:pPr>
            <w:r w:rsidRPr="00BF2B45">
              <w:rPr>
                <w:rFonts w:ascii="Arial" w:hAnsi="Arial" w:cs="Arial"/>
              </w:rPr>
              <w:t>460</w:t>
            </w:r>
          </w:p>
        </w:tc>
        <w:tc>
          <w:tcPr>
            <w:tcW w:w="1278" w:type="dxa"/>
            <w:gridSpan w:val="2"/>
            <w:shd w:val="clear" w:color="auto" w:fill="auto"/>
            <w:vAlign w:val="center"/>
          </w:tcPr>
          <w:p w14:paraId="1671659E" w14:textId="77777777" w:rsidR="00E819CF" w:rsidRPr="00BF2B45" w:rsidRDefault="00E819CF" w:rsidP="00BE1198">
            <w:pPr>
              <w:spacing w:after="0" w:line="240" w:lineRule="auto"/>
              <w:jc w:val="center"/>
              <w:rPr>
                <w:rFonts w:ascii="Arial" w:hAnsi="Arial" w:cs="Arial"/>
              </w:rPr>
            </w:pPr>
            <w:r w:rsidRPr="00BF2B45">
              <w:rPr>
                <w:rFonts w:ascii="Arial" w:hAnsi="Arial" w:cs="Arial"/>
              </w:rPr>
              <w:t>275</w:t>
            </w:r>
          </w:p>
        </w:tc>
        <w:tc>
          <w:tcPr>
            <w:tcW w:w="1136" w:type="dxa"/>
          </w:tcPr>
          <w:p w14:paraId="17542BC9" w14:textId="77777777" w:rsidR="00E819CF" w:rsidRPr="00BF2B45" w:rsidRDefault="00E819CF" w:rsidP="00BE1198">
            <w:pPr>
              <w:spacing w:after="0" w:line="240" w:lineRule="auto"/>
              <w:jc w:val="center"/>
              <w:rPr>
                <w:rFonts w:ascii="Arial" w:hAnsi="Arial" w:cs="Arial"/>
              </w:rPr>
            </w:pPr>
          </w:p>
        </w:tc>
        <w:tc>
          <w:tcPr>
            <w:tcW w:w="1254" w:type="dxa"/>
            <w:gridSpan w:val="2"/>
            <w:shd w:val="clear" w:color="auto" w:fill="auto"/>
            <w:vAlign w:val="center"/>
          </w:tcPr>
          <w:p w14:paraId="13206B56" w14:textId="77777777" w:rsidR="00E819CF" w:rsidRPr="00BF2B45" w:rsidRDefault="00E819CF" w:rsidP="00BE1198">
            <w:pPr>
              <w:spacing w:after="0" w:line="240" w:lineRule="auto"/>
              <w:jc w:val="center"/>
              <w:rPr>
                <w:rFonts w:ascii="Arial" w:hAnsi="Arial" w:cs="Arial"/>
              </w:rPr>
            </w:pPr>
            <w:r w:rsidRPr="00BF2B45">
              <w:rPr>
                <w:rFonts w:ascii="Arial" w:hAnsi="Arial" w:cs="Arial"/>
              </w:rPr>
              <w:t>70</w:t>
            </w:r>
          </w:p>
        </w:tc>
      </w:tr>
      <w:tr w:rsidR="00E819CF" w:rsidRPr="00BF2B45" w14:paraId="4874E5A0" w14:textId="77777777" w:rsidTr="00BE1198">
        <w:trPr>
          <w:jc w:val="center"/>
        </w:trPr>
        <w:tc>
          <w:tcPr>
            <w:tcW w:w="623" w:type="dxa"/>
            <w:shd w:val="clear" w:color="auto" w:fill="auto"/>
            <w:vAlign w:val="center"/>
          </w:tcPr>
          <w:p w14:paraId="08B9E716" w14:textId="77777777" w:rsidR="00E819CF" w:rsidRPr="00BF2B45" w:rsidRDefault="00E819CF" w:rsidP="00BE1198">
            <w:pPr>
              <w:spacing w:after="0" w:line="240" w:lineRule="auto"/>
              <w:ind w:left="-120" w:right="-132"/>
              <w:jc w:val="center"/>
              <w:rPr>
                <w:rFonts w:ascii="Arial" w:hAnsi="Arial" w:cs="Arial"/>
              </w:rPr>
            </w:pPr>
            <w:r w:rsidRPr="00BF2B45">
              <w:rPr>
                <w:rFonts w:ascii="Arial" w:hAnsi="Arial" w:cs="Arial"/>
              </w:rPr>
              <w:t>15</w:t>
            </w:r>
          </w:p>
        </w:tc>
        <w:tc>
          <w:tcPr>
            <w:tcW w:w="2013" w:type="dxa"/>
            <w:shd w:val="clear" w:color="auto" w:fill="auto"/>
            <w:vAlign w:val="center"/>
          </w:tcPr>
          <w:p w14:paraId="5EE2E66C" w14:textId="77777777" w:rsidR="00E819CF" w:rsidRPr="00BF2B45" w:rsidRDefault="00E819CF" w:rsidP="00BE1198">
            <w:pPr>
              <w:spacing w:after="0" w:line="240" w:lineRule="auto"/>
              <w:rPr>
                <w:rFonts w:ascii="Arial" w:hAnsi="Arial" w:cs="Arial"/>
              </w:rPr>
            </w:pPr>
            <w:r w:rsidRPr="00BF2B45">
              <w:rPr>
                <w:rFonts w:ascii="Arial" w:hAnsi="Arial" w:cs="Arial"/>
                <w:spacing w:val="-1"/>
              </w:rPr>
              <w:t xml:space="preserve">Switching </w:t>
            </w:r>
            <w:r w:rsidRPr="00BF2B45">
              <w:rPr>
                <w:rFonts w:ascii="Arial" w:hAnsi="Arial" w:cs="Arial"/>
              </w:rPr>
              <w:t xml:space="preserve">Impulse </w:t>
            </w:r>
            <w:r w:rsidRPr="00BF2B45">
              <w:rPr>
                <w:rFonts w:ascii="Arial" w:hAnsi="Arial" w:cs="Arial"/>
                <w:spacing w:val="-1"/>
              </w:rPr>
              <w:lastRenderedPageBreak/>
              <w:t>withstand</w:t>
            </w:r>
            <w:r w:rsidRPr="00BF2B45">
              <w:rPr>
                <w:rFonts w:ascii="Arial" w:hAnsi="Arial" w:cs="Arial"/>
                <w:spacing w:val="29"/>
              </w:rPr>
              <w:t xml:space="preserve"> </w:t>
            </w:r>
            <w:r w:rsidRPr="00BF2B45">
              <w:rPr>
                <w:rFonts w:ascii="Arial" w:hAnsi="Arial" w:cs="Arial"/>
                <w:spacing w:val="-1"/>
              </w:rPr>
              <w:t>voltage</w:t>
            </w:r>
            <w:r w:rsidRPr="00BF2B45">
              <w:rPr>
                <w:rFonts w:ascii="Arial" w:hAnsi="Arial" w:cs="Arial"/>
              </w:rPr>
              <w:t xml:space="preserve"> (</w:t>
            </w:r>
            <w:proofErr w:type="spellStart"/>
            <w:r w:rsidRPr="00BF2B45">
              <w:rPr>
                <w:rFonts w:ascii="Arial" w:hAnsi="Arial" w:cs="Arial"/>
              </w:rPr>
              <w:t>kVp</w:t>
            </w:r>
            <w:proofErr w:type="spellEnd"/>
            <w:r w:rsidRPr="00BF2B45">
              <w:rPr>
                <w:rFonts w:ascii="Arial" w:hAnsi="Arial" w:cs="Arial"/>
              </w:rPr>
              <w:t>)</w:t>
            </w:r>
          </w:p>
        </w:tc>
        <w:tc>
          <w:tcPr>
            <w:tcW w:w="1758" w:type="dxa"/>
            <w:gridSpan w:val="3"/>
            <w:shd w:val="clear" w:color="auto" w:fill="auto"/>
            <w:vAlign w:val="center"/>
          </w:tcPr>
          <w:p w14:paraId="41AE9640" w14:textId="77777777" w:rsidR="00E819CF" w:rsidRPr="00BF2B45" w:rsidRDefault="00E819CF" w:rsidP="00BE1198">
            <w:pPr>
              <w:spacing w:after="0" w:line="240" w:lineRule="auto"/>
              <w:jc w:val="center"/>
              <w:rPr>
                <w:rFonts w:ascii="Arial" w:hAnsi="Arial" w:cs="Arial"/>
              </w:rPr>
            </w:pPr>
          </w:p>
        </w:tc>
        <w:tc>
          <w:tcPr>
            <w:tcW w:w="1178" w:type="dxa"/>
            <w:shd w:val="clear" w:color="auto" w:fill="auto"/>
            <w:vAlign w:val="center"/>
          </w:tcPr>
          <w:p w14:paraId="61C6E6FF" w14:textId="77777777" w:rsidR="00E819CF" w:rsidRPr="00BF2B45" w:rsidRDefault="00E819CF" w:rsidP="00BE1198">
            <w:pPr>
              <w:spacing w:after="0" w:line="240" w:lineRule="auto"/>
              <w:jc w:val="center"/>
              <w:rPr>
                <w:rFonts w:ascii="Arial" w:hAnsi="Arial" w:cs="Arial"/>
              </w:rPr>
            </w:pPr>
          </w:p>
        </w:tc>
        <w:tc>
          <w:tcPr>
            <w:tcW w:w="1278" w:type="dxa"/>
            <w:gridSpan w:val="2"/>
            <w:shd w:val="clear" w:color="auto" w:fill="auto"/>
            <w:vAlign w:val="center"/>
          </w:tcPr>
          <w:p w14:paraId="2698A4FF" w14:textId="77777777" w:rsidR="00E819CF" w:rsidRPr="00BF2B45" w:rsidRDefault="00E819CF" w:rsidP="00BE1198">
            <w:pPr>
              <w:spacing w:after="0" w:line="240" w:lineRule="auto"/>
              <w:jc w:val="center"/>
              <w:rPr>
                <w:rFonts w:ascii="Arial" w:hAnsi="Arial" w:cs="Arial"/>
              </w:rPr>
            </w:pPr>
          </w:p>
        </w:tc>
        <w:tc>
          <w:tcPr>
            <w:tcW w:w="1136" w:type="dxa"/>
          </w:tcPr>
          <w:p w14:paraId="48FE94BE" w14:textId="77777777" w:rsidR="00E819CF" w:rsidRPr="00BF2B45" w:rsidRDefault="00E819CF" w:rsidP="00BE1198">
            <w:pPr>
              <w:spacing w:after="0" w:line="240" w:lineRule="auto"/>
              <w:jc w:val="center"/>
              <w:rPr>
                <w:rFonts w:ascii="Arial" w:hAnsi="Arial" w:cs="Arial"/>
              </w:rPr>
            </w:pPr>
          </w:p>
        </w:tc>
        <w:tc>
          <w:tcPr>
            <w:tcW w:w="1254" w:type="dxa"/>
            <w:gridSpan w:val="2"/>
            <w:shd w:val="clear" w:color="auto" w:fill="auto"/>
            <w:vAlign w:val="center"/>
          </w:tcPr>
          <w:p w14:paraId="699D0926" w14:textId="77777777" w:rsidR="00E819CF" w:rsidRPr="00BF2B45" w:rsidRDefault="00E819CF" w:rsidP="00BE1198">
            <w:pPr>
              <w:spacing w:after="0" w:line="240" w:lineRule="auto"/>
              <w:jc w:val="center"/>
              <w:rPr>
                <w:rFonts w:ascii="Arial" w:hAnsi="Arial" w:cs="Arial"/>
              </w:rPr>
            </w:pPr>
          </w:p>
        </w:tc>
      </w:tr>
      <w:tr w:rsidR="00E819CF" w:rsidRPr="00BF2B45" w14:paraId="39858B96" w14:textId="77777777" w:rsidTr="00BE1198">
        <w:trPr>
          <w:jc w:val="center"/>
        </w:trPr>
        <w:tc>
          <w:tcPr>
            <w:tcW w:w="623" w:type="dxa"/>
            <w:shd w:val="clear" w:color="auto" w:fill="auto"/>
            <w:vAlign w:val="center"/>
          </w:tcPr>
          <w:p w14:paraId="4799F767" w14:textId="77777777" w:rsidR="00E819CF" w:rsidRPr="00BF2B45" w:rsidRDefault="00E819CF" w:rsidP="00BE1198">
            <w:pPr>
              <w:spacing w:after="0" w:line="240" w:lineRule="auto"/>
              <w:ind w:left="-120" w:right="-132"/>
              <w:jc w:val="center"/>
              <w:rPr>
                <w:rFonts w:ascii="Arial" w:hAnsi="Arial" w:cs="Arial"/>
              </w:rPr>
            </w:pPr>
          </w:p>
        </w:tc>
        <w:tc>
          <w:tcPr>
            <w:tcW w:w="2013" w:type="dxa"/>
            <w:shd w:val="clear" w:color="auto" w:fill="auto"/>
            <w:vAlign w:val="center"/>
          </w:tcPr>
          <w:p w14:paraId="78B500CF" w14:textId="77777777" w:rsidR="00E819CF" w:rsidRPr="00BF2B45" w:rsidRDefault="00E819CF" w:rsidP="00BE1198">
            <w:pPr>
              <w:spacing w:after="0" w:line="240" w:lineRule="auto"/>
              <w:rPr>
                <w:rFonts w:ascii="Arial" w:hAnsi="Arial" w:cs="Arial"/>
              </w:rPr>
            </w:pPr>
            <w:r w:rsidRPr="00BF2B45">
              <w:rPr>
                <w:rFonts w:ascii="Arial" w:hAnsi="Arial" w:cs="Arial"/>
              </w:rPr>
              <w:t xml:space="preserve">a) </w:t>
            </w:r>
            <w:r w:rsidRPr="00BF2B45">
              <w:rPr>
                <w:rFonts w:ascii="Arial" w:hAnsi="Arial" w:cs="Arial"/>
                <w:spacing w:val="-1"/>
              </w:rPr>
              <w:t>Across</w:t>
            </w:r>
            <w:r w:rsidRPr="00BF2B45">
              <w:rPr>
                <w:rFonts w:ascii="Arial" w:hAnsi="Arial" w:cs="Arial"/>
              </w:rPr>
              <w:t xml:space="preserve"> </w:t>
            </w:r>
            <w:r w:rsidRPr="00BF2B45">
              <w:rPr>
                <w:rFonts w:ascii="Arial" w:hAnsi="Arial" w:cs="Arial"/>
                <w:spacing w:val="-1"/>
              </w:rPr>
              <w:t>Isolating</w:t>
            </w:r>
            <w:r w:rsidRPr="00BF2B45">
              <w:rPr>
                <w:rFonts w:ascii="Arial" w:hAnsi="Arial" w:cs="Arial"/>
                <w:spacing w:val="-2"/>
              </w:rPr>
              <w:t xml:space="preserve"> </w:t>
            </w:r>
            <w:r w:rsidRPr="00BF2B45">
              <w:rPr>
                <w:rFonts w:ascii="Arial" w:hAnsi="Arial" w:cs="Arial"/>
                <w:spacing w:val="-1"/>
              </w:rPr>
              <w:t>distance</w:t>
            </w:r>
          </w:p>
        </w:tc>
        <w:tc>
          <w:tcPr>
            <w:tcW w:w="1758" w:type="dxa"/>
            <w:gridSpan w:val="3"/>
            <w:shd w:val="clear" w:color="auto" w:fill="auto"/>
            <w:vAlign w:val="center"/>
          </w:tcPr>
          <w:p w14:paraId="52ECEF99" w14:textId="77777777" w:rsidR="00E819CF" w:rsidRPr="00BF2B45" w:rsidRDefault="00E819CF" w:rsidP="00BE1198">
            <w:pPr>
              <w:spacing w:after="0" w:line="240" w:lineRule="auto"/>
              <w:jc w:val="center"/>
              <w:rPr>
                <w:rFonts w:ascii="Arial" w:hAnsi="Arial" w:cs="Arial"/>
              </w:rPr>
            </w:pPr>
            <w:r w:rsidRPr="00BF2B45">
              <w:rPr>
                <w:rFonts w:ascii="Arial" w:hAnsi="Arial" w:cs="Arial"/>
                <w:spacing w:val="-1"/>
              </w:rPr>
              <w:t>900(+345)</w:t>
            </w:r>
          </w:p>
        </w:tc>
        <w:tc>
          <w:tcPr>
            <w:tcW w:w="1178" w:type="dxa"/>
            <w:shd w:val="clear" w:color="auto" w:fill="auto"/>
            <w:vAlign w:val="center"/>
          </w:tcPr>
          <w:p w14:paraId="66B097B9" w14:textId="77777777" w:rsidR="00E819CF" w:rsidRPr="00BF2B45" w:rsidRDefault="00E819CF" w:rsidP="00BE1198">
            <w:pPr>
              <w:spacing w:after="0" w:line="240" w:lineRule="auto"/>
              <w:jc w:val="center"/>
              <w:rPr>
                <w:rFonts w:ascii="Arial" w:hAnsi="Arial" w:cs="Arial"/>
              </w:rPr>
            </w:pPr>
            <w:r w:rsidRPr="00BF2B45">
              <w:rPr>
                <w:rFonts w:ascii="Arial" w:hAnsi="Arial" w:cs="Arial"/>
              </w:rPr>
              <w:t>-</w:t>
            </w:r>
          </w:p>
        </w:tc>
        <w:tc>
          <w:tcPr>
            <w:tcW w:w="1278" w:type="dxa"/>
            <w:gridSpan w:val="2"/>
            <w:shd w:val="clear" w:color="auto" w:fill="auto"/>
            <w:vAlign w:val="center"/>
          </w:tcPr>
          <w:p w14:paraId="1FB97790" w14:textId="77777777" w:rsidR="00E819CF" w:rsidRPr="00BF2B45" w:rsidRDefault="00E819CF" w:rsidP="00BE1198">
            <w:pPr>
              <w:spacing w:after="0" w:line="240" w:lineRule="auto"/>
              <w:jc w:val="center"/>
              <w:rPr>
                <w:rFonts w:ascii="Arial" w:hAnsi="Arial" w:cs="Arial"/>
              </w:rPr>
            </w:pPr>
            <w:r w:rsidRPr="00BF2B45">
              <w:rPr>
                <w:rFonts w:ascii="Arial" w:hAnsi="Arial" w:cs="Arial"/>
              </w:rPr>
              <w:t>-</w:t>
            </w:r>
          </w:p>
        </w:tc>
        <w:tc>
          <w:tcPr>
            <w:tcW w:w="1136" w:type="dxa"/>
          </w:tcPr>
          <w:p w14:paraId="292CA39C" w14:textId="77777777" w:rsidR="00E819CF" w:rsidRPr="00BF2B45" w:rsidRDefault="00E819CF" w:rsidP="00BE1198">
            <w:pPr>
              <w:spacing w:after="0" w:line="240" w:lineRule="auto"/>
              <w:jc w:val="center"/>
              <w:rPr>
                <w:rFonts w:ascii="Arial" w:hAnsi="Arial" w:cs="Arial"/>
              </w:rPr>
            </w:pPr>
          </w:p>
        </w:tc>
        <w:tc>
          <w:tcPr>
            <w:tcW w:w="1254" w:type="dxa"/>
            <w:gridSpan w:val="2"/>
            <w:shd w:val="clear" w:color="auto" w:fill="auto"/>
            <w:vAlign w:val="center"/>
          </w:tcPr>
          <w:p w14:paraId="308D5869" w14:textId="77777777" w:rsidR="00E819CF" w:rsidRPr="00BF2B45" w:rsidRDefault="00E819CF" w:rsidP="00BE1198">
            <w:pPr>
              <w:spacing w:after="0" w:line="240" w:lineRule="auto"/>
              <w:jc w:val="center"/>
              <w:rPr>
                <w:rFonts w:ascii="Arial" w:hAnsi="Arial" w:cs="Arial"/>
              </w:rPr>
            </w:pPr>
            <w:r w:rsidRPr="00BF2B45">
              <w:rPr>
                <w:rFonts w:ascii="Arial" w:hAnsi="Arial" w:cs="Arial"/>
              </w:rPr>
              <w:t>-</w:t>
            </w:r>
          </w:p>
        </w:tc>
      </w:tr>
      <w:tr w:rsidR="00E819CF" w:rsidRPr="00BF2B45" w14:paraId="1FD4F661" w14:textId="77777777" w:rsidTr="00BE1198">
        <w:trPr>
          <w:jc w:val="center"/>
        </w:trPr>
        <w:tc>
          <w:tcPr>
            <w:tcW w:w="623" w:type="dxa"/>
            <w:shd w:val="clear" w:color="auto" w:fill="auto"/>
            <w:vAlign w:val="center"/>
          </w:tcPr>
          <w:p w14:paraId="5348D25B" w14:textId="77777777" w:rsidR="00E819CF" w:rsidRPr="00BF2B45" w:rsidRDefault="00E819CF" w:rsidP="00BE1198">
            <w:pPr>
              <w:spacing w:after="0" w:line="240" w:lineRule="auto"/>
              <w:ind w:left="-120" w:right="-132"/>
              <w:jc w:val="center"/>
              <w:rPr>
                <w:rFonts w:ascii="Arial" w:hAnsi="Arial" w:cs="Arial"/>
              </w:rPr>
            </w:pPr>
          </w:p>
        </w:tc>
        <w:tc>
          <w:tcPr>
            <w:tcW w:w="2013" w:type="dxa"/>
            <w:shd w:val="clear" w:color="auto" w:fill="auto"/>
            <w:vAlign w:val="center"/>
          </w:tcPr>
          <w:p w14:paraId="2BBAD73C" w14:textId="77777777" w:rsidR="00E819CF" w:rsidRPr="00BF2B45" w:rsidRDefault="00E819CF" w:rsidP="00BE1198">
            <w:pPr>
              <w:spacing w:after="0" w:line="240" w:lineRule="auto"/>
              <w:rPr>
                <w:rFonts w:ascii="Arial" w:hAnsi="Arial" w:cs="Arial"/>
              </w:rPr>
            </w:pPr>
            <w:r w:rsidRPr="00BF2B45">
              <w:rPr>
                <w:rFonts w:ascii="Arial" w:hAnsi="Arial" w:cs="Arial"/>
              </w:rPr>
              <w:t xml:space="preserve">b) </w:t>
            </w:r>
            <w:r w:rsidRPr="00BF2B45">
              <w:rPr>
                <w:rFonts w:ascii="Arial" w:hAnsi="Arial" w:cs="Arial"/>
                <w:spacing w:val="-13"/>
              </w:rPr>
              <w:t>To</w:t>
            </w:r>
            <w:r w:rsidRPr="00BF2B45">
              <w:rPr>
                <w:rFonts w:ascii="Arial" w:hAnsi="Arial" w:cs="Arial"/>
                <w:spacing w:val="-2"/>
              </w:rPr>
              <w:t xml:space="preserve"> </w:t>
            </w:r>
            <w:r w:rsidRPr="00BF2B45">
              <w:rPr>
                <w:rFonts w:ascii="Arial" w:hAnsi="Arial" w:cs="Arial"/>
                <w:spacing w:val="-1"/>
              </w:rPr>
              <w:t>earth</w:t>
            </w:r>
          </w:p>
        </w:tc>
        <w:tc>
          <w:tcPr>
            <w:tcW w:w="1758" w:type="dxa"/>
            <w:gridSpan w:val="3"/>
            <w:shd w:val="clear" w:color="auto" w:fill="auto"/>
            <w:vAlign w:val="center"/>
          </w:tcPr>
          <w:p w14:paraId="39DFDB09" w14:textId="77777777" w:rsidR="00E819CF" w:rsidRPr="00BF2B45" w:rsidRDefault="00E819CF" w:rsidP="00BE1198">
            <w:pPr>
              <w:spacing w:after="0" w:line="240" w:lineRule="auto"/>
              <w:jc w:val="center"/>
              <w:rPr>
                <w:rFonts w:ascii="Arial" w:hAnsi="Arial" w:cs="Arial"/>
              </w:rPr>
            </w:pPr>
            <w:r w:rsidRPr="00BF2B45">
              <w:rPr>
                <w:rFonts w:ascii="Arial" w:hAnsi="Arial" w:cs="Arial"/>
                <w:spacing w:val="-1"/>
              </w:rPr>
              <w:t>1050</w:t>
            </w:r>
          </w:p>
        </w:tc>
        <w:tc>
          <w:tcPr>
            <w:tcW w:w="1178" w:type="dxa"/>
            <w:shd w:val="clear" w:color="auto" w:fill="auto"/>
            <w:vAlign w:val="center"/>
          </w:tcPr>
          <w:p w14:paraId="5BE2B19F" w14:textId="77777777" w:rsidR="00E819CF" w:rsidRPr="00BF2B45" w:rsidRDefault="00E819CF" w:rsidP="00BE1198">
            <w:pPr>
              <w:spacing w:after="0" w:line="240" w:lineRule="auto"/>
              <w:jc w:val="center"/>
              <w:rPr>
                <w:rFonts w:ascii="Arial" w:hAnsi="Arial" w:cs="Arial"/>
              </w:rPr>
            </w:pPr>
            <w:r w:rsidRPr="00BF2B45">
              <w:rPr>
                <w:rFonts w:ascii="Arial" w:hAnsi="Arial" w:cs="Arial"/>
              </w:rPr>
              <w:t>-</w:t>
            </w:r>
          </w:p>
        </w:tc>
        <w:tc>
          <w:tcPr>
            <w:tcW w:w="1278" w:type="dxa"/>
            <w:gridSpan w:val="2"/>
            <w:shd w:val="clear" w:color="auto" w:fill="auto"/>
            <w:vAlign w:val="center"/>
          </w:tcPr>
          <w:p w14:paraId="22C51A4C" w14:textId="77777777" w:rsidR="00E819CF" w:rsidRPr="00BF2B45" w:rsidRDefault="00E819CF" w:rsidP="00BE1198">
            <w:pPr>
              <w:spacing w:after="0" w:line="240" w:lineRule="auto"/>
              <w:jc w:val="center"/>
              <w:rPr>
                <w:rFonts w:ascii="Arial" w:hAnsi="Arial" w:cs="Arial"/>
              </w:rPr>
            </w:pPr>
            <w:r w:rsidRPr="00BF2B45">
              <w:rPr>
                <w:rFonts w:ascii="Arial" w:hAnsi="Arial" w:cs="Arial"/>
              </w:rPr>
              <w:t>-</w:t>
            </w:r>
          </w:p>
        </w:tc>
        <w:tc>
          <w:tcPr>
            <w:tcW w:w="1136" w:type="dxa"/>
          </w:tcPr>
          <w:p w14:paraId="7E8EA0E9" w14:textId="77777777" w:rsidR="00E819CF" w:rsidRPr="00BF2B45" w:rsidRDefault="00E819CF" w:rsidP="00BE1198">
            <w:pPr>
              <w:spacing w:after="0" w:line="240" w:lineRule="auto"/>
              <w:jc w:val="center"/>
              <w:rPr>
                <w:rFonts w:ascii="Arial" w:hAnsi="Arial" w:cs="Arial"/>
              </w:rPr>
            </w:pPr>
          </w:p>
        </w:tc>
        <w:tc>
          <w:tcPr>
            <w:tcW w:w="1254" w:type="dxa"/>
            <w:gridSpan w:val="2"/>
            <w:shd w:val="clear" w:color="auto" w:fill="auto"/>
            <w:vAlign w:val="center"/>
          </w:tcPr>
          <w:p w14:paraId="40BFF98A" w14:textId="77777777" w:rsidR="00E819CF" w:rsidRPr="00BF2B45" w:rsidRDefault="00E819CF" w:rsidP="00BE1198">
            <w:pPr>
              <w:spacing w:after="0" w:line="240" w:lineRule="auto"/>
              <w:jc w:val="center"/>
              <w:rPr>
                <w:rFonts w:ascii="Arial" w:hAnsi="Arial" w:cs="Arial"/>
              </w:rPr>
            </w:pPr>
            <w:r w:rsidRPr="00BF2B45">
              <w:rPr>
                <w:rFonts w:ascii="Arial" w:hAnsi="Arial" w:cs="Arial"/>
              </w:rPr>
              <w:t>-</w:t>
            </w:r>
          </w:p>
        </w:tc>
      </w:tr>
      <w:tr w:rsidR="00E819CF" w:rsidRPr="00BF2B45" w14:paraId="5D927E29" w14:textId="77777777" w:rsidTr="00BE1198">
        <w:trPr>
          <w:jc w:val="center"/>
        </w:trPr>
        <w:tc>
          <w:tcPr>
            <w:tcW w:w="623" w:type="dxa"/>
            <w:shd w:val="clear" w:color="auto" w:fill="auto"/>
            <w:vAlign w:val="center"/>
          </w:tcPr>
          <w:p w14:paraId="47FCB982" w14:textId="77777777" w:rsidR="00E819CF" w:rsidRPr="00BF2B45" w:rsidRDefault="00E819CF" w:rsidP="00BE1198">
            <w:pPr>
              <w:pStyle w:val="TableParagraph"/>
              <w:kinsoku w:val="0"/>
              <w:overflowPunct w:val="0"/>
              <w:spacing w:before="6"/>
              <w:ind w:left="-120" w:right="-132"/>
              <w:jc w:val="center"/>
              <w:rPr>
                <w:rFonts w:ascii="Arial" w:hAnsi="Arial" w:cs="Arial"/>
                <w:b/>
                <w:bCs/>
                <w:sz w:val="22"/>
                <w:szCs w:val="22"/>
              </w:rPr>
            </w:pPr>
          </w:p>
          <w:p w14:paraId="45659B00" w14:textId="77777777" w:rsidR="00E819CF" w:rsidRPr="00BF2B45" w:rsidRDefault="00E819CF" w:rsidP="00BE1198">
            <w:pPr>
              <w:spacing w:after="0" w:line="240" w:lineRule="auto"/>
              <w:ind w:left="-120" w:right="-132"/>
              <w:jc w:val="center"/>
              <w:rPr>
                <w:rFonts w:ascii="Arial" w:hAnsi="Arial" w:cs="Arial"/>
              </w:rPr>
            </w:pPr>
            <w:r w:rsidRPr="00BF2B45">
              <w:rPr>
                <w:rFonts w:ascii="Arial" w:hAnsi="Arial" w:cs="Arial"/>
              </w:rPr>
              <w:t>16</w:t>
            </w:r>
          </w:p>
        </w:tc>
        <w:tc>
          <w:tcPr>
            <w:tcW w:w="2013" w:type="dxa"/>
            <w:shd w:val="clear" w:color="auto" w:fill="auto"/>
            <w:vAlign w:val="center"/>
          </w:tcPr>
          <w:p w14:paraId="65F8229E" w14:textId="77777777" w:rsidR="00E819CF" w:rsidRPr="00BF2B45" w:rsidRDefault="00E819CF" w:rsidP="00BE1198">
            <w:pPr>
              <w:spacing w:after="0" w:line="240" w:lineRule="auto"/>
              <w:rPr>
                <w:rFonts w:ascii="Arial" w:hAnsi="Arial" w:cs="Arial"/>
              </w:rPr>
            </w:pPr>
            <w:r w:rsidRPr="00BF2B45">
              <w:rPr>
                <w:rFonts w:ascii="Arial" w:hAnsi="Arial" w:cs="Arial"/>
                <w:spacing w:val="-1"/>
              </w:rPr>
              <w:t>Max.</w:t>
            </w:r>
            <w:r w:rsidRPr="00BF2B45">
              <w:rPr>
                <w:rFonts w:ascii="Arial" w:hAnsi="Arial" w:cs="Arial"/>
              </w:rPr>
              <w:t xml:space="preserve"> RIV for</w:t>
            </w:r>
            <w:r w:rsidRPr="00BF2B45">
              <w:rPr>
                <w:rFonts w:ascii="Arial" w:hAnsi="Arial" w:cs="Arial"/>
                <w:spacing w:val="-2"/>
              </w:rPr>
              <w:t xml:space="preserve"> </w:t>
            </w:r>
            <w:r w:rsidRPr="00BF2B45">
              <w:rPr>
                <w:rFonts w:ascii="Arial" w:hAnsi="Arial" w:cs="Arial"/>
              </w:rPr>
              <w:t>frequency</w:t>
            </w:r>
            <w:r w:rsidRPr="00BF2B45">
              <w:rPr>
                <w:rFonts w:ascii="Arial" w:hAnsi="Arial" w:cs="Arial"/>
                <w:spacing w:val="21"/>
              </w:rPr>
              <w:t xml:space="preserve"> </w:t>
            </w:r>
            <w:r w:rsidRPr="00BF2B45">
              <w:rPr>
                <w:rFonts w:ascii="Arial" w:hAnsi="Arial" w:cs="Arial"/>
                <w:spacing w:val="-1"/>
              </w:rPr>
              <w:t>between</w:t>
            </w:r>
            <w:r w:rsidRPr="00BF2B45">
              <w:rPr>
                <w:rFonts w:ascii="Arial" w:hAnsi="Arial" w:cs="Arial"/>
              </w:rPr>
              <w:t xml:space="preserve"> </w:t>
            </w:r>
            <w:r w:rsidRPr="00BF2B45">
              <w:rPr>
                <w:rFonts w:ascii="Arial" w:hAnsi="Arial" w:cs="Arial"/>
                <w:spacing w:val="-1"/>
              </w:rPr>
              <w:t>0.5MHz</w:t>
            </w:r>
            <w:r w:rsidRPr="00BF2B45">
              <w:rPr>
                <w:rFonts w:ascii="Arial" w:hAnsi="Arial" w:cs="Arial"/>
                <w:spacing w:val="-3"/>
              </w:rPr>
              <w:t xml:space="preserve"> </w:t>
            </w:r>
            <w:r w:rsidRPr="00BF2B45">
              <w:rPr>
                <w:rFonts w:ascii="Arial" w:hAnsi="Arial" w:cs="Arial"/>
              </w:rPr>
              <w:t>and</w:t>
            </w:r>
            <w:r w:rsidRPr="00BF2B45">
              <w:rPr>
                <w:rFonts w:ascii="Arial" w:hAnsi="Arial" w:cs="Arial"/>
                <w:spacing w:val="-2"/>
              </w:rPr>
              <w:t xml:space="preserve"> </w:t>
            </w:r>
            <w:r w:rsidRPr="00BF2B45">
              <w:rPr>
                <w:rFonts w:ascii="Arial" w:hAnsi="Arial" w:cs="Arial"/>
              </w:rPr>
              <w:t>2</w:t>
            </w:r>
            <w:r w:rsidRPr="00BF2B45">
              <w:rPr>
                <w:rFonts w:ascii="Arial" w:hAnsi="Arial" w:cs="Arial"/>
                <w:spacing w:val="-1"/>
              </w:rPr>
              <w:t>MHz</w:t>
            </w:r>
            <w:r w:rsidRPr="00BF2B45">
              <w:rPr>
                <w:rFonts w:ascii="Arial" w:hAnsi="Arial" w:cs="Arial"/>
                <w:spacing w:val="23"/>
              </w:rPr>
              <w:t xml:space="preserve"> </w:t>
            </w:r>
            <w:r w:rsidRPr="00BF2B45">
              <w:rPr>
                <w:rFonts w:ascii="Arial" w:hAnsi="Arial" w:cs="Arial"/>
                <w:spacing w:val="-1"/>
              </w:rPr>
              <w:t>(micro-volt)</w:t>
            </w:r>
          </w:p>
        </w:tc>
        <w:tc>
          <w:tcPr>
            <w:tcW w:w="1758" w:type="dxa"/>
            <w:gridSpan w:val="3"/>
            <w:shd w:val="clear" w:color="auto" w:fill="auto"/>
            <w:vAlign w:val="center"/>
          </w:tcPr>
          <w:p w14:paraId="7B54FC82" w14:textId="77777777" w:rsidR="00E819CF" w:rsidRPr="00BF2B45" w:rsidRDefault="00E819CF" w:rsidP="00BE1198">
            <w:pPr>
              <w:spacing w:after="0" w:line="240" w:lineRule="auto"/>
              <w:jc w:val="center"/>
              <w:rPr>
                <w:rFonts w:ascii="Arial" w:hAnsi="Arial" w:cs="Arial"/>
              </w:rPr>
            </w:pPr>
            <w:r w:rsidRPr="00BF2B45">
              <w:rPr>
                <w:rFonts w:ascii="Arial" w:hAnsi="Arial" w:cs="Arial"/>
                <w:spacing w:val="-1"/>
              </w:rPr>
              <w:t>1000</w:t>
            </w:r>
            <w:r w:rsidRPr="00BF2B45">
              <w:rPr>
                <w:rFonts w:ascii="Arial" w:hAnsi="Arial" w:cs="Arial"/>
              </w:rPr>
              <w:t xml:space="preserve"> at</w:t>
            </w:r>
            <w:r w:rsidRPr="00BF2B45">
              <w:rPr>
                <w:rFonts w:ascii="Arial" w:hAnsi="Arial" w:cs="Arial"/>
                <w:spacing w:val="23"/>
              </w:rPr>
              <w:t xml:space="preserve"> </w:t>
            </w:r>
            <w:r w:rsidRPr="00BF2B45">
              <w:rPr>
                <w:rFonts w:ascii="Arial" w:hAnsi="Arial" w:cs="Arial"/>
              </w:rPr>
              <w:t>267kV</w:t>
            </w:r>
          </w:p>
        </w:tc>
        <w:tc>
          <w:tcPr>
            <w:tcW w:w="1178" w:type="dxa"/>
            <w:shd w:val="clear" w:color="auto" w:fill="auto"/>
            <w:vAlign w:val="center"/>
          </w:tcPr>
          <w:p w14:paraId="066803C3" w14:textId="77777777" w:rsidR="00E819CF" w:rsidRPr="00BF2B45" w:rsidRDefault="00E819CF" w:rsidP="00BE1198">
            <w:pPr>
              <w:spacing w:after="0" w:line="240" w:lineRule="auto"/>
              <w:jc w:val="center"/>
              <w:rPr>
                <w:rFonts w:ascii="Arial" w:hAnsi="Arial" w:cs="Arial"/>
              </w:rPr>
            </w:pPr>
            <w:r w:rsidRPr="00BF2B45">
              <w:rPr>
                <w:rFonts w:ascii="Arial" w:hAnsi="Arial" w:cs="Arial"/>
                <w:spacing w:val="-1"/>
              </w:rPr>
              <w:t>1000</w:t>
            </w:r>
            <w:r w:rsidRPr="00BF2B45">
              <w:rPr>
                <w:rFonts w:ascii="Arial" w:hAnsi="Arial" w:cs="Arial"/>
              </w:rPr>
              <w:t xml:space="preserve"> at</w:t>
            </w:r>
            <w:r w:rsidRPr="00BF2B45">
              <w:rPr>
                <w:rFonts w:ascii="Arial" w:hAnsi="Arial" w:cs="Arial"/>
                <w:spacing w:val="23"/>
              </w:rPr>
              <w:t xml:space="preserve"> </w:t>
            </w:r>
            <w:r w:rsidRPr="00BF2B45">
              <w:rPr>
                <w:rFonts w:ascii="Arial" w:hAnsi="Arial" w:cs="Arial"/>
              </w:rPr>
              <w:t>156kV</w:t>
            </w:r>
          </w:p>
        </w:tc>
        <w:tc>
          <w:tcPr>
            <w:tcW w:w="1278" w:type="dxa"/>
            <w:gridSpan w:val="2"/>
            <w:shd w:val="clear" w:color="auto" w:fill="auto"/>
            <w:vAlign w:val="center"/>
          </w:tcPr>
          <w:p w14:paraId="5F64FF1E" w14:textId="77777777" w:rsidR="00E819CF" w:rsidRPr="00BF2B45" w:rsidRDefault="00E819CF" w:rsidP="00BE1198">
            <w:pPr>
              <w:spacing w:after="0" w:line="240" w:lineRule="auto"/>
              <w:jc w:val="center"/>
              <w:rPr>
                <w:rFonts w:ascii="Arial" w:hAnsi="Arial" w:cs="Arial"/>
              </w:rPr>
            </w:pPr>
            <w:r w:rsidRPr="00BF2B45">
              <w:rPr>
                <w:rFonts w:ascii="Arial" w:hAnsi="Arial" w:cs="Arial"/>
              </w:rPr>
              <w:t>500</w:t>
            </w:r>
            <w:r w:rsidRPr="00BF2B45">
              <w:rPr>
                <w:rFonts w:ascii="Arial" w:hAnsi="Arial" w:cs="Arial"/>
                <w:spacing w:val="-2"/>
              </w:rPr>
              <w:t xml:space="preserve"> </w:t>
            </w:r>
            <w:r w:rsidRPr="00BF2B45">
              <w:rPr>
                <w:rFonts w:ascii="Arial" w:hAnsi="Arial" w:cs="Arial"/>
              </w:rPr>
              <w:t>at 92kV</w:t>
            </w:r>
          </w:p>
        </w:tc>
        <w:tc>
          <w:tcPr>
            <w:tcW w:w="1136" w:type="dxa"/>
          </w:tcPr>
          <w:p w14:paraId="409C1357" w14:textId="77777777" w:rsidR="00E819CF" w:rsidRPr="00BF2B45" w:rsidRDefault="00E819CF" w:rsidP="00BE1198">
            <w:pPr>
              <w:pStyle w:val="TableParagraph"/>
              <w:kinsoku w:val="0"/>
              <w:overflowPunct w:val="0"/>
              <w:spacing w:before="6"/>
              <w:rPr>
                <w:rFonts w:ascii="Arial" w:hAnsi="Arial" w:cs="Arial"/>
                <w:b/>
                <w:bCs/>
                <w:sz w:val="22"/>
                <w:szCs w:val="22"/>
              </w:rPr>
            </w:pPr>
          </w:p>
        </w:tc>
        <w:tc>
          <w:tcPr>
            <w:tcW w:w="1254" w:type="dxa"/>
            <w:gridSpan w:val="2"/>
            <w:shd w:val="clear" w:color="auto" w:fill="auto"/>
            <w:vAlign w:val="center"/>
          </w:tcPr>
          <w:p w14:paraId="3E9ECA98" w14:textId="77777777" w:rsidR="00E819CF" w:rsidRPr="00BF2B45" w:rsidRDefault="00E819CF" w:rsidP="00BE1198">
            <w:pPr>
              <w:pStyle w:val="TableParagraph"/>
              <w:kinsoku w:val="0"/>
              <w:overflowPunct w:val="0"/>
              <w:spacing w:before="6"/>
              <w:rPr>
                <w:rFonts w:ascii="Arial" w:hAnsi="Arial" w:cs="Arial"/>
                <w:b/>
                <w:bCs/>
                <w:sz w:val="22"/>
                <w:szCs w:val="22"/>
              </w:rPr>
            </w:pPr>
          </w:p>
          <w:p w14:paraId="6CCF08D3" w14:textId="77777777" w:rsidR="00E819CF" w:rsidRPr="00BF2B45" w:rsidRDefault="00E819CF" w:rsidP="00BE1198">
            <w:pPr>
              <w:spacing w:after="0" w:line="240" w:lineRule="auto"/>
              <w:jc w:val="center"/>
              <w:rPr>
                <w:rFonts w:ascii="Arial" w:hAnsi="Arial" w:cs="Arial"/>
              </w:rPr>
            </w:pPr>
            <w:r w:rsidRPr="00BF2B45">
              <w:rPr>
                <w:rFonts w:ascii="Arial" w:hAnsi="Arial" w:cs="Arial"/>
              </w:rPr>
              <w:t>-</w:t>
            </w:r>
          </w:p>
        </w:tc>
      </w:tr>
      <w:tr w:rsidR="00E819CF" w:rsidRPr="00BF2B45" w14:paraId="1114E89C" w14:textId="77777777" w:rsidTr="00BE1198">
        <w:trPr>
          <w:jc w:val="center"/>
        </w:trPr>
        <w:tc>
          <w:tcPr>
            <w:tcW w:w="623" w:type="dxa"/>
            <w:shd w:val="clear" w:color="auto" w:fill="auto"/>
            <w:vAlign w:val="center"/>
          </w:tcPr>
          <w:p w14:paraId="57FEE04E" w14:textId="77777777" w:rsidR="00E819CF" w:rsidRPr="00BF2B45" w:rsidRDefault="00E819CF" w:rsidP="00BE1198">
            <w:pPr>
              <w:pStyle w:val="TableParagraph"/>
              <w:kinsoku w:val="0"/>
              <w:overflowPunct w:val="0"/>
              <w:spacing w:before="78"/>
              <w:ind w:left="-120" w:right="-132"/>
              <w:jc w:val="center"/>
              <w:rPr>
                <w:rFonts w:ascii="Arial" w:hAnsi="Arial" w:cs="Arial"/>
                <w:sz w:val="22"/>
                <w:szCs w:val="22"/>
              </w:rPr>
            </w:pPr>
            <w:r w:rsidRPr="00BF2B45">
              <w:rPr>
                <w:rFonts w:ascii="Arial" w:hAnsi="Arial" w:cs="Arial"/>
                <w:sz w:val="22"/>
                <w:szCs w:val="22"/>
              </w:rPr>
              <w:t>17</w:t>
            </w:r>
          </w:p>
        </w:tc>
        <w:tc>
          <w:tcPr>
            <w:tcW w:w="2013" w:type="dxa"/>
            <w:shd w:val="clear" w:color="auto" w:fill="auto"/>
            <w:vAlign w:val="center"/>
          </w:tcPr>
          <w:p w14:paraId="67F00260" w14:textId="77777777" w:rsidR="00E819CF" w:rsidRPr="00BF2B45" w:rsidRDefault="00E819CF" w:rsidP="00BE1198">
            <w:pPr>
              <w:spacing w:after="0" w:line="240" w:lineRule="auto"/>
              <w:rPr>
                <w:rFonts w:ascii="Arial" w:hAnsi="Arial" w:cs="Arial"/>
              </w:rPr>
            </w:pPr>
            <w:r w:rsidRPr="00BF2B45">
              <w:rPr>
                <w:rFonts w:ascii="Arial" w:hAnsi="Arial" w:cs="Arial"/>
              </w:rPr>
              <w:t>Corona</w:t>
            </w:r>
            <w:r w:rsidRPr="00BF2B45">
              <w:rPr>
                <w:rFonts w:ascii="Arial" w:hAnsi="Arial" w:cs="Arial"/>
                <w:spacing w:val="-2"/>
              </w:rPr>
              <w:t xml:space="preserve"> </w:t>
            </w:r>
            <w:r w:rsidRPr="00BF2B45">
              <w:rPr>
                <w:rFonts w:ascii="Arial" w:hAnsi="Arial" w:cs="Arial"/>
                <w:spacing w:val="-1"/>
              </w:rPr>
              <w:t>Extinction</w:t>
            </w:r>
            <w:r w:rsidRPr="00BF2B45">
              <w:rPr>
                <w:rFonts w:ascii="Arial" w:hAnsi="Arial" w:cs="Arial"/>
              </w:rPr>
              <w:t xml:space="preserve"> </w:t>
            </w:r>
            <w:r w:rsidRPr="00BF2B45">
              <w:rPr>
                <w:rFonts w:ascii="Arial" w:hAnsi="Arial" w:cs="Arial"/>
                <w:spacing w:val="-1"/>
              </w:rPr>
              <w:t>Voltage</w:t>
            </w:r>
            <w:r w:rsidRPr="00BF2B45">
              <w:rPr>
                <w:rFonts w:ascii="Arial" w:hAnsi="Arial" w:cs="Arial"/>
              </w:rPr>
              <w:t xml:space="preserve"> (kV)</w:t>
            </w:r>
          </w:p>
        </w:tc>
        <w:tc>
          <w:tcPr>
            <w:tcW w:w="1758" w:type="dxa"/>
            <w:gridSpan w:val="3"/>
            <w:shd w:val="clear" w:color="auto" w:fill="auto"/>
            <w:vAlign w:val="center"/>
          </w:tcPr>
          <w:p w14:paraId="7D98083E" w14:textId="77777777" w:rsidR="00E819CF" w:rsidRPr="00BF2B45" w:rsidRDefault="00E819CF" w:rsidP="00BE1198">
            <w:pPr>
              <w:spacing w:after="0" w:line="240" w:lineRule="auto"/>
              <w:jc w:val="center"/>
              <w:rPr>
                <w:rFonts w:ascii="Arial" w:hAnsi="Arial" w:cs="Arial"/>
              </w:rPr>
            </w:pPr>
            <w:r w:rsidRPr="00BF2B45">
              <w:rPr>
                <w:rFonts w:ascii="Arial" w:hAnsi="Arial" w:cs="Arial"/>
              </w:rPr>
              <w:t>320</w:t>
            </w:r>
          </w:p>
        </w:tc>
        <w:tc>
          <w:tcPr>
            <w:tcW w:w="1178" w:type="dxa"/>
            <w:shd w:val="clear" w:color="auto" w:fill="auto"/>
            <w:vAlign w:val="center"/>
          </w:tcPr>
          <w:p w14:paraId="4C813DE4" w14:textId="77777777" w:rsidR="00E819CF" w:rsidRPr="00BF2B45" w:rsidRDefault="00E819CF" w:rsidP="00BE1198">
            <w:pPr>
              <w:spacing w:after="0" w:line="240" w:lineRule="auto"/>
              <w:jc w:val="center"/>
              <w:rPr>
                <w:rFonts w:ascii="Arial" w:hAnsi="Arial" w:cs="Arial"/>
              </w:rPr>
            </w:pPr>
            <w:r w:rsidRPr="00BF2B45">
              <w:rPr>
                <w:rFonts w:ascii="Arial" w:hAnsi="Arial" w:cs="Arial"/>
              </w:rPr>
              <w:t>-</w:t>
            </w:r>
          </w:p>
        </w:tc>
        <w:tc>
          <w:tcPr>
            <w:tcW w:w="1278" w:type="dxa"/>
            <w:gridSpan w:val="2"/>
            <w:shd w:val="clear" w:color="auto" w:fill="auto"/>
            <w:vAlign w:val="center"/>
          </w:tcPr>
          <w:p w14:paraId="153027FA" w14:textId="77777777" w:rsidR="00E819CF" w:rsidRPr="00BF2B45" w:rsidRDefault="00E819CF" w:rsidP="00BE1198">
            <w:pPr>
              <w:spacing w:after="0" w:line="240" w:lineRule="auto"/>
              <w:jc w:val="center"/>
              <w:rPr>
                <w:rFonts w:ascii="Arial" w:hAnsi="Arial" w:cs="Arial"/>
              </w:rPr>
            </w:pPr>
            <w:r w:rsidRPr="00BF2B45">
              <w:rPr>
                <w:rFonts w:ascii="Arial" w:hAnsi="Arial" w:cs="Arial"/>
              </w:rPr>
              <w:t>-</w:t>
            </w:r>
          </w:p>
        </w:tc>
        <w:tc>
          <w:tcPr>
            <w:tcW w:w="1136" w:type="dxa"/>
          </w:tcPr>
          <w:p w14:paraId="737A549E" w14:textId="77777777" w:rsidR="00E819CF" w:rsidRPr="00BF2B45" w:rsidRDefault="00E819CF" w:rsidP="00BE1198">
            <w:pPr>
              <w:spacing w:after="0" w:line="240" w:lineRule="auto"/>
              <w:jc w:val="center"/>
              <w:rPr>
                <w:rFonts w:ascii="Arial" w:hAnsi="Arial" w:cs="Arial"/>
              </w:rPr>
            </w:pPr>
          </w:p>
        </w:tc>
        <w:tc>
          <w:tcPr>
            <w:tcW w:w="1254" w:type="dxa"/>
            <w:gridSpan w:val="2"/>
            <w:shd w:val="clear" w:color="auto" w:fill="auto"/>
            <w:vAlign w:val="center"/>
          </w:tcPr>
          <w:p w14:paraId="370D3772" w14:textId="77777777" w:rsidR="00E819CF" w:rsidRPr="00BF2B45" w:rsidRDefault="00E819CF" w:rsidP="00BE1198">
            <w:pPr>
              <w:spacing w:after="0" w:line="240" w:lineRule="auto"/>
              <w:jc w:val="center"/>
              <w:rPr>
                <w:rFonts w:ascii="Arial" w:hAnsi="Arial" w:cs="Arial"/>
              </w:rPr>
            </w:pPr>
            <w:r w:rsidRPr="00BF2B45">
              <w:rPr>
                <w:rFonts w:ascii="Arial" w:hAnsi="Arial" w:cs="Arial"/>
              </w:rPr>
              <w:t>-</w:t>
            </w:r>
          </w:p>
        </w:tc>
      </w:tr>
      <w:tr w:rsidR="00E819CF" w:rsidRPr="00BF2B45" w14:paraId="09762FC1" w14:textId="77777777" w:rsidTr="00BE1198">
        <w:trPr>
          <w:jc w:val="center"/>
        </w:trPr>
        <w:tc>
          <w:tcPr>
            <w:tcW w:w="623" w:type="dxa"/>
            <w:shd w:val="clear" w:color="auto" w:fill="auto"/>
          </w:tcPr>
          <w:p w14:paraId="6A2C5421" w14:textId="77777777" w:rsidR="00E819CF" w:rsidRPr="00BF2B45" w:rsidRDefault="00E819CF" w:rsidP="00BE1198">
            <w:pPr>
              <w:spacing w:after="0" w:line="240" w:lineRule="auto"/>
              <w:ind w:left="-120" w:right="-132"/>
              <w:jc w:val="center"/>
              <w:rPr>
                <w:rFonts w:ascii="Arial" w:hAnsi="Arial" w:cs="Arial"/>
                <w:spacing w:val="-1"/>
              </w:rPr>
            </w:pPr>
            <w:r w:rsidRPr="00BF2B45">
              <w:rPr>
                <w:rFonts w:ascii="Arial" w:hAnsi="Arial" w:cs="Arial"/>
                <w:spacing w:val="-1"/>
              </w:rPr>
              <w:t>18</w:t>
            </w:r>
          </w:p>
        </w:tc>
        <w:tc>
          <w:tcPr>
            <w:tcW w:w="2013" w:type="dxa"/>
            <w:shd w:val="clear" w:color="auto" w:fill="auto"/>
          </w:tcPr>
          <w:p w14:paraId="41A45D51"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Operating mechanism</w:t>
            </w:r>
          </w:p>
        </w:tc>
        <w:tc>
          <w:tcPr>
            <w:tcW w:w="1758" w:type="dxa"/>
            <w:gridSpan w:val="3"/>
            <w:shd w:val="clear" w:color="auto" w:fill="auto"/>
          </w:tcPr>
          <w:p w14:paraId="599CB268" w14:textId="77777777" w:rsidR="00E819CF" w:rsidRPr="00BF2B45" w:rsidRDefault="00E819CF" w:rsidP="00BE1198">
            <w:pPr>
              <w:spacing w:after="0" w:line="240" w:lineRule="auto"/>
              <w:jc w:val="center"/>
              <w:rPr>
                <w:rFonts w:ascii="Arial" w:hAnsi="Arial" w:cs="Arial"/>
                <w:spacing w:val="-1"/>
              </w:rPr>
            </w:pPr>
          </w:p>
        </w:tc>
        <w:tc>
          <w:tcPr>
            <w:tcW w:w="1178" w:type="dxa"/>
            <w:shd w:val="clear" w:color="auto" w:fill="auto"/>
          </w:tcPr>
          <w:p w14:paraId="6B7532A5" w14:textId="77777777" w:rsidR="00E819CF" w:rsidRPr="00BF2B45" w:rsidRDefault="00E819CF" w:rsidP="00BE1198">
            <w:pPr>
              <w:spacing w:after="0" w:line="240" w:lineRule="auto"/>
              <w:jc w:val="center"/>
              <w:rPr>
                <w:rFonts w:ascii="Arial" w:hAnsi="Arial" w:cs="Arial"/>
                <w:spacing w:val="-1"/>
              </w:rPr>
            </w:pPr>
          </w:p>
        </w:tc>
        <w:tc>
          <w:tcPr>
            <w:tcW w:w="1278" w:type="dxa"/>
            <w:gridSpan w:val="2"/>
            <w:shd w:val="clear" w:color="auto" w:fill="auto"/>
          </w:tcPr>
          <w:p w14:paraId="0A24CF3E" w14:textId="77777777" w:rsidR="00E819CF" w:rsidRPr="00BF2B45" w:rsidRDefault="00E819CF" w:rsidP="00BE1198">
            <w:pPr>
              <w:spacing w:after="0" w:line="240" w:lineRule="auto"/>
              <w:jc w:val="center"/>
              <w:rPr>
                <w:rFonts w:ascii="Arial" w:hAnsi="Arial" w:cs="Arial"/>
                <w:spacing w:val="-1"/>
              </w:rPr>
            </w:pPr>
          </w:p>
        </w:tc>
        <w:tc>
          <w:tcPr>
            <w:tcW w:w="1136" w:type="dxa"/>
          </w:tcPr>
          <w:p w14:paraId="412F3532" w14:textId="77777777" w:rsidR="00E819CF" w:rsidRPr="00BF2B45" w:rsidRDefault="00E819CF" w:rsidP="00BE1198">
            <w:pPr>
              <w:spacing w:after="0" w:line="240" w:lineRule="auto"/>
              <w:jc w:val="center"/>
              <w:rPr>
                <w:rFonts w:ascii="Arial" w:hAnsi="Arial" w:cs="Arial"/>
                <w:spacing w:val="-1"/>
              </w:rPr>
            </w:pPr>
          </w:p>
        </w:tc>
        <w:tc>
          <w:tcPr>
            <w:tcW w:w="1254" w:type="dxa"/>
            <w:gridSpan w:val="2"/>
            <w:shd w:val="clear" w:color="auto" w:fill="auto"/>
          </w:tcPr>
          <w:p w14:paraId="4B18976E" w14:textId="77777777" w:rsidR="00E819CF" w:rsidRPr="00BF2B45" w:rsidRDefault="00E819CF" w:rsidP="00BE1198">
            <w:pPr>
              <w:spacing w:after="0" w:line="240" w:lineRule="auto"/>
              <w:jc w:val="center"/>
              <w:rPr>
                <w:rFonts w:ascii="Arial" w:hAnsi="Arial" w:cs="Arial"/>
                <w:spacing w:val="-1"/>
              </w:rPr>
            </w:pPr>
          </w:p>
        </w:tc>
      </w:tr>
      <w:tr w:rsidR="00E819CF" w:rsidRPr="00BF2B45" w14:paraId="4E2DD89D" w14:textId="77777777" w:rsidTr="00BE1198">
        <w:trPr>
          <w:jc w:val="center"/>
        </w:trPr>
        <w:tc>
          <w:tcPr>
            <w:tcW w:w="623" w:type="dxa"/>
            <w:shd w:val="clear" w:color="auto" w:fill="auto"/>
          </w:tcPr>
          <w:p w14:paraId="1612BBF5" w14:textId="77777777" w:rsidR="00E819CF" w:rsidRPr="00BF2B45" w:rsidRDefault="00E819CF" w:rsidP="00BE1198">
            <w:pPr>
              <w:spacing w:after="0" w:line="240" w:lineRule="auto"/>
              <w:ind w:left="-120" w:right="-132"/>
              <w:jc w:val="center"/>
              <w:rPr>
                <w:rFonts w:ascii="Arial" w:hAnsi="Arial" w:cs="Arial"/>
                <w:spacing w:val="-1"/>
              </w:rPr>
            </w:pPr>
          </w:p>
        </w:tc>
        <w:tc>
          <w:tcPr>
            <w:tcW w:w="2013" w:type="dxa"/>
            <w:shd w:val="clear" w:color="auto" w:fill="auto"/>
          </w:tcPr>
          <w:p w14:paraId="67C16C5C"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a) Isolator</w:t>
            </w:r>
          </w:p>
        </w:tc>
        <w:tc>
          <w:tcPr>
            <w:tcW w:w="1758" w:type="dxa"/>
            <w:gridSpan w:val="3"/>
            <w:shd w:val="clear" w:color="auto" w:fill="auto"/>
          </w:tcPr>
          <w:p w14:paraId="0266F4C5"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Motor</w:t>
            </w:r>
          </w:p>
        </w:tc>
        <w:tc>
          <w:tcPr>
            <w:tcW w:w="1178" w:type="dxa"/>
            <w:shd w:val="clear" w:color="auto" w:fill="auto"/>
          </w:tcPr>
          <w:p w14:paraId="42C8D9E5"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Motor</w:t>
            </w:r>
          </w:p>
        </w:tc>
        <w:tc>
          <w:tcPr>
            <w:tcW w:w="1278" w:type="dxa"/>
            <w:gridSpan w:val="2"/>
            <w:shd w:val="clear" w:color="auto" w:fill="auto"/>
          </w:tcPr>
          <w:p w14:paraId="2E5C061A"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Motor</w:t>
            </w:r>
          </w:p>
        </w:tc>
        <w:tc>
          <w:tcPr>
            <w:tcW w:w="1136" w:type="dxa"/>
          </w:tcPr>
          <w:p w14:paraId="1B62F11C"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Motor</w:t>
            </w:r>
          </w:p>
        </w:tc>
        <w:tc>
          <w:tcPr>
            <w:tcW w:w="1254" w:type="dxa"/>
            <w:gridSpan w:val="2"/>
            <w:shd w:val="clear" w:color="auto" w:fill="auto"/>
          </w:tcPr>
          <w:p w14:paraId="3DC87499"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Motor</w:t>
            </w:r>
          </w:p>
        </w:tc>
      </w:tr>
      <w:tr w:rsidR="00E819CF" w:rsidRPr="00BF2B45" w14:paraId="6105A417" w14:textId="77777777" w:rsidTr="00BE1198">
        <w:trPr>
          <w:jc w:val="center"/>
        </w:trPr>
        <w:tc>
          <w:tcPr>
            <w:tcW w:w="623" w:type="dxa"/>
            <w:shd w:val="clear" w:color="auto" w:fill="auto"/>
          </w:tcPr>
          <w:p w14:paraId="4FDBE05E" w14:textId="77777777" w:rsidR="00E819CF" w:rsidRPr="00BF2B45" w:rsidRDefault="00E819CF" w:rsidP="00BE1198">
            <w:pPr>
              <w:spacing w:after="0" w:line="240" w:lineRule="auto"/>
              <w:ind w:left="-120" w:right="-132"/>
              <w:jc w:val="center"/>
              <w:rPr>
                <w:rFonts w:ascii="Arial" w:hAnsi="Arial" w:cs="Arial"/>
                <w:spacing w:val="-1"/>
              </w:rPr>
            </w:pPr>
          </w:p>
        </w:tc>
        <w:tc>
          <w:tcPr>
            <w:tcW w:w="2013" w:type="dxa"/>
            <w:shd w:val="clear" w:color="auto" w:fill="auto"/>
          </w:tcPr>
          <w:p w14:paraId="413B4E1D"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b) Earth switch</w:t>
            </w:r>
          </w:p>
        </w:tc>
        <w:tc>
          <w:tcPr>
            <w:tcW w:w="1758" w:type="dxa"/>
            <w:gridSpan w:val="3"/>
            <w:shd w:val="clear" w:color="auto" w:fill="auto"/>
          </w:tcPr>
          <w:p w14:paraId="1B3091D1"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Motor</w:t>
            </w:r>
          </w:p>
        </w:tc>
        <w:tc>
          <w:tcPr>
            <w:tcW w:w="1178" w:type="dxa"/>
            <w:shd w:val="clear" w:color="auto" w:fill="auto"/>
          </w:tcPr>
          <w:p w14:paraId="3156CC41"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Motor</w:t>
            </w:r>
          </w:p>
        </w:tc>
        <w:tc>
          <w:tcPr>
            <w:tcW w:w="1278" w:type="dxa"/>
            <w:gridSpan w:val="2"/>
            <w:shd w:val="clear" w:color="auto" w:fill="auto"/>
          </w:tcPr>
          <w:p w14:paraId="69E69E78"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Motor</w:t>
            </w:r>
          </w:p>
        </w:tc>
        <w:tc>
          <w:tcPr>
            <w:tcW w:w="1136" w:type="dxa"/>
          </w:tcPr>
          <w:p w14:paraId="4F5A5F06"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Manual</w:t>
            </w:r>
          </w:p>
        </w:tc>
        <w:tc>
          <w:tcPr>
            <w:tcW w:w="1254" w:type="dxa"/>
            <w:gridSpan w:val="2"/>
            <w:shd w:val="clear" w:color="auto" w:fill="auto"/>
          </w:tcPr>
          <w:p w14:paraId="58FC4591"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Manual</w:t>
            </w:r>
          </w:p>
        </w:tc>
      </w:tr>
      <w:tr w:rsidR="00E819CF" w:rsidRPr="00BF2B45" w14:paraId="2CB20A96" w14:textId="77777777" w:rsidTr="00BE1198">
        <w:trPr>
          <w:jc w:val="center"/>
        </w:trPr>
        <w:tc>
          <w:tcPr>
            <w:tcW w:w="623" w:type="dxa"/>
            <w:shd w:val="clear" w:color="auto" w:fill="auto"/>
          </w:tcPr>
          <w:p w14:paraId="3074ED15" w14:textId="77777777" w:rsidR="00E819CF" w:rsidRPr="00BF2B45" w:rsidRDefault="00E819CF" w:rsidP="00BE1198">
            <w:pPr>
              <w:spacing w:after="0" w:line="240" w:lineRule="auto"/>
              <w:ind w:left="-120" w:right="-132"/>
              <w:jc w:val="center"/>
              <w:rPr>
                <w:rFonts w:ascii="Arial" w:hAnsi="Arial" w:cs="Arial"/>
                <w:spacing w:val="-1"/>
              </w:rPr>
            </w:pPr>
            <w:r w:rsidRPr="00BF2B45">
              <w:rPr>
                <w:rFonts w:ascii="Arial" w:hAnsi="Arial" w:cs="Arial"/>
                <w:spacing w:val="-1"/>
              </w:rPr>
              <w:t>19</w:t>
            </w:r>
          </w:p>
        </w:tc>
        <w:tc>
          <w:tcPr>
            <w:tcW w:w="2013" w:type="dxa"/>
            <w:shd w:val="clear" w:color="auto" w:fill="auto"/>
          </w:tcPr>
          <w:p w14:paraId="10B81998"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Auxiliary voltage</w:t>
            </w:r>
          </w:p>
        </w:tc>
        <w:tc>
          <w:tcPr>
            <w:tcW w:w="1758" w:type="dxa"/>
            <w:gridSpan w:val="3"/>
            <w:shd w:val="clear" w:color="auto" w:fill="auto"/>
          </w:tcPr>
          <w:p w14:paraId="01BAA354" w14:textId="77777777" w:rsidR="00E819CF" w:rsidRPr="00BF2B45" w:rsidRDefault="00E819CF" w:rsidP="00BE1198">
            <w:pPr>
              <w:spacing w:after="0" w:line="240" w:lineRule="auto"/>
              <w:jc w:val="center"/>
              <w:rPr>
                <w:rFonts w:ascii="Arial" w:hAnsi="Arial" w:cs="Arial"/>
                <w:spacing w:val="-1"/>
              </w:rPr>
            </w:pPr>
          </w:p>
        </w:tc>
        <w:tc>
          <w:tcPr>
            <w:tcW w:w="1178" w:type="dxa"/>
            <w:shd w:val="clear" w:color="auto" w:fill="auto"/>
          </w:tcPr>
          <w:p w14:paraId="70188F73" w14:textId="77777777" w:rsidR="00E819CF" w:rsidRPr="00BF2B45" w:rsidRDefault="00E819CF" w:rsidP="00BE1198">
            <w:pPr>
              <w:spacing w:after="0" w:line="240" w:lineRule="auto"/>
              <w:jc w:val="center"/>
              <w:rPr>
                <w:rFonts w:ascii="Arial" w:hAnsi="Arial" w:cs="Arial"/>
                <w:spacing w:val="-1"/>
              </w:rPr>
            </w:pPr>
          </w:p>
        </w:tc>
        <w:tc>
          <w:tcPr>
            <w:tcW w:w="1278" w:type="dxa"/>
            <w:gridSpan w:val="2"/>
            <w:shd w:val="clear" w:color="auto" w:fill="auto"/>
          </w:tcPr>
          <w:p w14:paraId="794428FC" w14:textId="77777777" w:rsidR="00E819CF" w:rsidRPr="00BF2B45" w:rsidRDefault="00E819CF" w:rsidP="00BE1198">
            <w:pPr>
              <w:spacing w:after="0" w:line="240" w:lineRule="auto"/>
              <w:jc w:val="center"/>
              <w:rPr>
                <w:rFonts w:ascii="Arial" w:hAnsi="Arial" w:cs="Arial"/>
                <w:spacing w:val="-1"/>
              </w:rPr>
            </w:pPr>
          </w:p>
        </w:tc>
        <w:tc>
          <w:tcPr>
            <w:tcW w:w="1136" w:type="dxa"/>
          </w:tcPr>
          <w:p w14:paraId="46E54634" w14:textId="77777777" w:rsidR="00E819CF" w:rsidRPr="00BF2B45" w:rsidRDefault="00E819CF" w:rsidP="00BE1198">
            <w:pPr>
              <w:spacing w:after="0" w:line="240" w:lineRule="auto"/>
              <w:jc w:val="center"/>
              <w:rPr>
                <w:rFonts w:ascii="Arial" w:hAnsi="Arial" w:cs="Arial"/>
                <w:spacing w:val="-1"/>
              </w:rPr>
            </w:pPr>
          </w:p>
        </w:tc>
        <w:tc>
          <w:tcPr>
            <w:tcW w:w="1254" w:type="dxa"/>
            <w:gridSpan w:val="2"/>
            <w:shd w:val="clear" w:color="auto" w:fill="auto"/>
          </w:tcPr>
          <w:p w14:paraId="64C32011" w14:textId="77777777" w:rsidR="00E819CF" w:rsidRPr="00BF2B45" w:rsidRDefault="00E819CF" w:rsidP="00BE1198">
            <w:pPr>
              <w:spacing w:after="0" w:line="240" w:lineRule="auto"/>
              <w:jc w:val="center"/>
              <w:rPr>
                <w:rFonts w:ascii="Arial" w:hAnsi="Arial" w:cs="Arial"/>
                <w:spacing w:val="-1"/>
              </w:rPr>
            </w:pPr>
          </w:p>
        </w:tc>
      </w:tr>
      <w:tr w:rsidR="00E819CF" w:rsidRPr="00BF2B45" w14:paraId="55AC6800" w14:textId="77777777" w:rsidTr="00BE1198">
        <w:trPr>
          <w:jc w:val="center"/>
        </w:trPr>
        <w:tc>
          <w:tcPr>
            <w:tcW w:w="623" w:type="dxa"/>
            <w:shd w:val="clear" w:color="auto" w:fill="auto"/>
          </w:tcPr>
          <w:p w14:paraId="454CF13C" w14:textId="77777777" w:rsidR="00E819CF" w:rsidRPr="00BF2B45" w:rsidRDefault="00E819CF" w:rsidP="00BE1198">
            <w:pPr>
              <w:spacing w:after="0" w:line="240" w:lineRule="auto"/>
              <w:ind w:left="-120" w:right="-132"/>
              <w:jc w:val="center"/>
              <w:rPr>
                <w:rFonts w:ascii="Arial" w:hAnsi="Arial" w:cs="Arial"/>
                <w:spacing w:val="-1"/>
              </w:rPr>
            </w:pPr>
          </w:p>
        </w:tc>
        <w:tc>
          <w:tcPr>
            <w:tcW w:w="2013" w:type="dxa"/>
            <w:shd w:val="clear" w:color="auto" w:fill="auto"/>
          </w:tcPr>
          <w:p w14:paraId="33CF7559"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a) Control &amp; Interlock</w:t>
            </w:r>
          </w:p>
        </w:tc>
        <w:tc>
          <w:tcPr>
            <w:tcW w:w="1690" w:type="dxa"/>
          </w:tcPr>
          <w:p w14:paraId="38D5960C" w14:textId="77777777" w:rsidR="00E819CF" w:rsidRPr="00BF2B45" w:rsidRDefault="00E819CF" w:rsidP="00BE1198">
            <w:pPr>
              <w:spacing w:after="0" w:line="240" w:lineRule="auto"/>
              <w:jc w:val="center"/>
              <w:rPr>
                <w:rFonts w:ascii="Arial" w:hAnsi="Arial" w:cs="Arial"/>
                <w:spacing w:val="-1"/>
              </w:rPr>
            </w:pPr>
          </w:p>
        </w:tc>
        <w:tc>
          <w:tcPr>
            <w:tcW w:w="4914" w:type="dxa"/>
            <w:gridSpan w:val="8"/>
            <w:shd w:val="clear" w:color="auto" w:fill="auto"/>
          </w:tcPr>
          <w:p w14:paraId="74EA2578"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220V DC 80% to 110%</w:t>
            </w:r>
          </w:p>
        </w:tc>
      </w:tr>
      <w:tr w:rsidR="00E819CF" w:rsidRPr="00BF2B45" w14:paraId="799D7B17" w14:textId="77777777" w:rsidTr="00BE1198">
        <w:trPr>
          <w:jc w:val="center"/>
        </w:trPr>
        <w:tc>
          <w:tcPr>
            <w:tcW w:w="623" w:type="dxa"/>
            <w:shd w:val="clear" w:color="auto" w:fill="auto"/>
          </w:tcPr>
          <w:p w14:paraId="521EA822" w14:textId="77777777" w:rsidR="00E819CF" w:rsidRPr="00BF2B45" w:rsidRDefault="00E819CF" w:rsidP="00BE1198">
            <w:pPr>
              <w:spacing w:after="0" w:line="240" w:lineRule="auto"/>
              <w:ind w:left="-120" w:right="-132"/>
              <w:jc w:val="center"/>
              <w:rPr>
                <w:rFonts w:ascii="Arial" w:hAnsi="Arial" w:cs="Arial"/>
                <w:spacing w:val="-1"/>
              </w:rPr>
            </w:pPr>
          </w:p>
        </w:tc>
        <w:tc>
          <w:tcPr>
            <w:tcW w:w="2013" w:type="dxa"/>
            <w:shd w:val="clear" w:color="auto" w:fill="auto"/>
          </w:tcPr>
          <w:p w14:paraId="7D24FBE9"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b) Motor voltage</w:t>
            </w:r>
          </w:p>
        </w:tc>
        <w:tc>
          <w:tcPr>
            <w:tcW w:w="1690" w:type="dxa"/>
          </w:tcPr>
          <w:p w14:paraId="0EE11880" w14:textId="77777777" w:rsidR="00E819CF" w:rsidRPr="00BF2B45" w:rsidRDefault="00E819CF" w:rsidP="00BE1198">
            <w:pPr>
              <w:spacing w:after="0" w:line="240" w:lineRule="auto"/>
              <w:jc w:val="center"/>
              <w:rPr>
                <w:rFonts w:ascii="Arial" w:hAnsi="Arial" w:cs="Arial"/>
                <w:spacing w:val="-1"/>
              </w:rPr>
            </w:pPr>
          </w:p>
        </w:tc>
        <w:tc>
          <w:tcPr>
            <w:tcW w:w="4914" w:type="dxa"/>
            <w:gridSpan w:val="8"/>
            <w:shd w:val="clear" w:color="auto" w:fill="auto"/>
          </w:tcPr>
          <w:p w14:paraId="6C75ADE7"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3 Phase 415V AC 50Hz</w:t>
            </w:r>
          </w:p>
        </w:tc>
      </w:tr>
      <w:tr w:rsidR="00E819CF" w:rsidRPr="00BF2B45" w14:paraId="6E282AF2" w14:textId="77777777" w:rsidTr="00BE1198">
        <w:trPr>
          <w:jc w:val="center"/>
        </w:trPr>
        <w:tc>
          <w:tcPr>
            <w:tcW w:w="623" w:type="dxa"/>
            <w:shd w:val="clear" w:color="auto" w:fill="auto"/>
          </w:tcPr>
          <w:p w14:paraId="29880B15" w14:textId="77777777" w:rsidR="00E819CF" w:rsidRPr="00BF2B45" w:rsidRDefault="00E819CF" w:rsidP="00BE1198">
            <w:pPr>
              <w:spacing w:after="0" w:line="240" w:lineRule="auto"/>
              <w:ind w:left="-120" w:right="-132"/>
              <w:jc w:val="center"/>
              <w:rPr>
                <w:rFonts w:ascii="Arial" w:hAnsi="Arial" w:cs="Arial"/>
                <w:spacing w:val="-1"/>
              </w:rPr>
            </w:pPr>
          </w:p>
        </w:tc>
        <w:tc>
          <w:tcPr>
            <w:tcW w:w="2013" w:type="dxa"/>
            <w:shd w:val="clear" w:color="auto" w:fill="auto"/>
          </w:tcPr>
          <w:p w14:paraId="631DE37E"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c) Heater, lamp &amp; socket</w:t>
            </w:r>
          </w:p>
        </w:tc>
        <w:tc>
          <w:tcPr>
            <w:tcW w:w="1690" w:type="dxa"/>
          </w:tcPr>
          <w:p w14:paraId="0CAD41D4" w14:textId="77777777" w:rsidR="00E819CF" w:rsidRPr="00BF2B45" w:rsidRDefault="00E819CF" w:rsidP="00BE1198">
            <w:pPr>
              <w:spacing w:after="0" w:line="240" w:lineRule="auto"/>
              <w:jc w:val="center"/>
              <w:rPr>
                <w:rFonts w:ascii="Arial" w:hAnsi="Arial" w:cs="Arial"/>
                <w:spacing w:val="-1"/>
              </w:rPr>
            </w:pPr>
          </w:p>
        </w:tc>
        <w:tc>
          <w:tcPr>
            <w:tcW w:w="4914" w:type="dxa"/>
            <w:gridSpan w:val="8"/>
            <w:shd w:val="clear" w:color="auto" w:fill="auto"/>
          </w:tcPr>
          <w:p w14:paraId="6DC30874"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Single phase 240 V 50HZ</w:t>
            </w:r>
          </w:p>
        </w:tc>
      </w:tr>
      <w:tr w:rsidR="00E819CF" w:rsidRPr="00BF2B45" w14:paraId="5308B8E9" w14:textId="77777777" w:rsidTr="00BE1198">
        <w:trPr>
          <w:jc w:val="center"/>
        </w:trPr>
        <w:tc>
          <w:tcPr>
            <w:tcW w:w="623" w:type="dxa"/>
            <w:shd w:val="clear" w:color="auto" w:fill="auto"/>
          </w:tcPr>
          <w:p w14:paraId="160479D5" w14:textId="77777777" w:rsidR="00E819CF" w:rsidRPr="00BF2B45" w:rsidRDefault="00E819CF" w:rsidP="00BE1198">
            <w:pPr>
              <w:spacing w:after="0" w:line="240" w:lineRule="auto"/>
              <w:ind w:left="-120" w:right="-132"/>
              <w:jc w:val="center"/>
              <w:rPr>
                <w:rFonts w:ascii="Arial" w:hAnsi="Arial" w:cs="Arial"/>
                <w:spacing w:val="-1"/>
              </w:rPr>
            </w:pPr>
            <w:r w:rsidRPr="00BF2B45">
              <w:rPr>
                <w:rFonts w:ascii="Arial" w:hAnsi="Arial" w:cs="Arial"/>
                <w:spacing w:val="-1"/>
              </w:rPr>
              <w:t>20</w:t>
            </w:r>
          </w:p>
        </w:tc>
        <w:tc>
          <w:tcPr>
            <w:tcW w:w="2013" w:type="dxa"/>
            <w:shd w:val="clear" w:color="auto" w:fill="auto"/>
          </w:tcPr>
          <w:p w14:paraId="44C293DB"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Safe duration of overload</w:t>
            </w:r>
          </w:p>
        </w:tc>
        <w:tc>
          <w:tcPr>
            <w:tcW w:w="1752" w:type="dxa"/>
            <w:gridSpan w:val="2"/>
            <w:shd w:val="clear" w:color="auto" w:fill="auto"/>
          </w:tcPr>
          <w:p w14:paraId="77AF0A3A" w14:textId="77777777" w:rsidR="00E819CF" w:rsidRPr="00BF2B45" w:rsidRDefault="00E819CF" w:rsidP="00BE1198">
            <w:pPr>
              <w:spacing w:after="0" w:line="240" w:lineRule="auto"/>
              <w:jc w:val="center"/>
              <w:rPr>
                <w:rFonts w:ascii="Arial" w:hAnsi="Arial" w:cs="Arial"/>
                <w:spacing w:val="-1"/>
              </w:rPr>
            </w:pPr>
          </w:p>
        </w:tc>
        <w:tc>
          <w:tcPr>
            <w:tcW w:w="1184" w:type="dxa"/>
            <w:gridSpan w:val="2"/>
            <w:shd w:val="clear" w:color="auto" w:fill="auto"/>
          </w:tcPr>
          <w:p w14:paraId="112852D4" w14:textId="77777777" w:rsidR="00E819CF" w:rsidRPr="00BF2B45" w:rsidRDefault="00E819CF" w:rsidP="00BE1198">
            <w:pPr>
              <w:spacing w:after="0" w:line="240" w:lineRule="auto"/>
              <w:jc w:val="center"/>
              <w:rPr>
                <w:rFonts w:ascii="Arial" w:hAnsi="Arial" w:cs="Arial"/>
                <w:spacing w:val="-1"/>
              </w:rPr>
            </w:pPr>
          </w:p>
        </w:tc>
        <w:tc>
          <w:tcPr>
            <w:tcW w:w="1278" w:type="dxa"/>
            <w:gridSpan w:val="2"/>
            <w:shd w:val="clear" w:color="auto" w:fill="auto"/>
          </w:tcPr>
          <w:p w14:paraId="52FE36F4" w14:textId="77777777" w:rsidR="00E819CF" w:rsidRPr="00BF2B45" w:rsidRDefault="00E819CF" w:rsidP="00BE1198">
            <w:pPr>
              <w:spacing w:after="0" w:line="240" w:lineRule="auto"/>
              <w:jc w:val="center"/>
              <w:rPr>
                <w:rFonts w:ascii="Arial" w:hAnsi="Arial" w:cs="Arial"/>
                <w:spacing w:val="-1"/>
              </w:rPr>
            </w:pPr>
          </w:p>
        </w:tc>
        <w:tc>
          <w:tcPr>
            <w:tcW w:w="1136" w:type="dxa"/>
          </w:tcPr>
          <w:p w14:paraId="7D8F015C" w14:textId="77777777" w:rsidR="00E819CF" w:rsidRPr="00BF2B45" w:rsidRDefault="00E819CF" w:rsidP="00BE1198">
            <w:pPr>
              <w:spacing w:after="0" w:line="240" w:lineRule="auto"/>
              <w:jc w:val="center"/>
              <w:rPr>
                <w:rFonts w:ascii="Arial" w:hAnsi="Arial" w:cs="Arial"/>
                <w:spacing w:val="-1"/>
              </w:rPr>
            </w:pPr>
          </w:p>
        </w:tc>
        <w:tc>
          <w:tcPr>
            <w:tcW w:w="1254" w:type="dxa"/>
            <w:gridSpan w:val="2"/>
            <w:shd w:val="clear" w:color="auto" w:fill="auto"/>
          </w:tcPr>
          <w:p w14:paraId="723414A3" w14:textId="77777777" w:rsidR="00E819CF" w:rsidRPr="00BF2B45" w:rsidRDefault="00E819CF" w:rsidP="00BE1198">
            <w:pPr>
              <w:spacing w:after="0" w:line="240" w:lineRule="auto"/>
              <w:jc w:val="center"/>
              <w:rPr>
                <w:rFonts w:ascii="Arial" w:hAnsi="Arial" w:cs="Arial"/>
                <w:spacing w:val="-1"/>
              </w:rPr>
            </w:pPr>
          </w:p>
        </w:tc>
      </w:tr>
      <w:tr w:rsidR="00E819CF" w:rsidRPr="00BF2B45" w14:paraId="2F02A2F3" w14:textId="77777777" w:rsidTr="00BE1198">
        <w:trPr>
          <w:jc w:val="center"/>
        </w:trPr>
        <w:tc>
          <w:tcPr>
            <w:tcW w:w="623" w:type="dxa"/>
            <w:shd w:val="clear" w:color="auto" w:fill="auto"/>
          </w:tcPr>
          <w:p w14:paraId="10AA9AB0" w14:textId="77777777" w:rsidR="00E819CF" w:rsidRPr="00BF2B45" w:rsidRDefault="00E819CF" w:rsidP="00BE1198">
            <w:pPr>
              <w:spacing w:after="0" w:line="240" w:lineRule="auto"/>
              <w:ind w:left="-120" w:right="-132"/>
              <w:jc w:val="center"/>
              <w:rPr>
                <w:rFonts w:ascii="Arial" w:hAnsi="Arial" w:cs="Arial"/>
                <w:spacing w:val="-1"/>
              </w:rPr>
            </w:pPr>
          </w:p>
        </w:tc>
        <w:tc>
          <w:tcPr>
            <w:tcW w:w="2013" w:type="dxa"/>
            <w:shd w:val="clear" w:color="auto" w:fill="auto"/>
          </w:tcPr>
          <w:p w14:paraId="7BFD15D2"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150% of rated current</w:t>
            </w:r>
          </w:p>
        </w:tc>
        <w:tc>
          <w:tcPr>
            <w:tcW w:w="1690" w:type="dxa"/>
          </w:tcPr>
          <w:p w14:paraId="373B08DC" w14:textId="77777777" w:rsidR="00E819CF" w:rsidRPr="00BF2B45" w:rsidRDefault="00E819CF" w:rsidP="00BE1198">
            <w:pPr>
              <w:spacing w:after="0" w:line="240" w:lineRule="auto"/>
              <w:jc w:val="center"/>
              <w:rPr>
                <w:rFonts w:ascii="Arial" w:hAnsi="Arial" w:cs="Arial"/>
                <w:spacing w:val="-1"/>
              </w:rPr>
            </w:pPr>
          </w:p>
        </w:tc>
        <w:tc>
          <w:tcPr>
            <w:tcW w:w="4914" w:type="dxa"/>
            <w:gridSpan w:val="8"/>
            <w:shd w:val="clear" w:color="auto" w:fill="auto"/>
          </w:tcPr>
          <w:p w14:paraId="6ECFA53A"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 xml:space="preserve">5 </w:t>
            </w:r>
            <w:proofErr w:type="gramStart"/>
            <w:r w:rsidRPr="00BF2B45">
              <w:rPr>
                <w:rFonts w:ascii="Arial" w:hAnsi="Arial" w:cs="Arial"/>
                <w:spacing w:val="-1"/>
              </w:rPr>
              <w:t>minute</w:t>
            </w:r>
            <w:proofErr w:type="gramEnd"/>
          </w:p>
        </w:tc>
      </w:tr>
      <w:tr w:rsidR="00E819CF" w:rsidRPr="00BF2B45" w14:paraId="6F23FD81" w14:textId="77777777" w:rsidTr="00BE1198">
        <w:trPr>
          <w:jc w:val="center"/>
        </w:trPr>
        <w:tc>
          <w:tcPr>
            <w:tcW w:w="623" w:type="dxa"/>
            <w:shd w:val="clear" w:color="auto" w:fill="auto"/>
          </w:tcPr>
          <w:p w14:paraId="133207F1" w14:textId="77777777" w:rsidR="00E819CF" w:rsidRPr="00BF2B45" w:rsidRDefault="00E819CF" w:rsidP="00BE1198">
            <w:pPr>
              <w:spacing w:after="0" w:line="240" w:lineRule="auto"/>
              <w:ind w:left="-120" w:right="-132"/>
              <w:jc w:val="center"/>
              <w:rPr>
                <w:rFonts w:ascii="Arial" w:hAnsi="Arial" w:cs="Arial"/>
                <w:spacing w:val="-1"/>
              </w:rPr>
            </w:pPr>
          </w:p>
        </w:tc>
        <w:tc>
          <w:tcPr>
            <w:tcW w:w="2013" w:type="dxa"/>
            <w:shd w:val="clear" w:color="auto" w:fill="auto"/>
          </w:tcPr>
          <w:p w14:paraId="01675CDB"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120% of rated current</w:t>
            </w:r>
          </w:p>
        </w:tc>
        <w:tc>
          <w:tcPr>
            <w:tcW w:w="1690" w:type="dxa"/>
          </w:tcPr>
          <w:p w14:paraId="7561E8CA" w14:textId="77777777" w:rsidR="00E819CF" w:rsidRPr="00BF2B45" w:rsidRDefault="00E819CF" w:rsidP="00BE1198">
            <w:pPr>
              <w:spacing w:after="0" w:line="240" w:lineRule="auto"/>
              <w:jc w:val="center"/>
              <w:rPr>
                <w:rFonts w:ascii="Arial" w:hAnsi="Arial" w:cs="Arial"/>
                <w:spacing w:val="-1"/>
              </w:rPr>
            </w:pPr>
          </w:p>
        </w:tc>
        <w:tc>
          <w:tcPr>
            <w:tcW w:w="4914" w:type="dxa"/>
            <w:gridSpan w:val="8"/>
            <w:shd w:val="clear" w:color="auto" w:fill="auto"/>
          </w:tcPr>
          <w:p w14:paraId="482C862B"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 xml:space="preserve">30 </w:t>
            </w:r>
            <w:proofErr w:type="gramStart"/>
            <w:r w:rsidRPr="00BF2B45">
              <w:rPr>
                <w:rFonts w:ascii="Arial" w:hAnsi="Arial" w:cs="Arial"/>
                <w:spacing w:val="-1"/>
              </w:rPr>
              <w:t>minute</w:t>
            </w:r>
            <w:proofErr w:type="gramEnd"/>
          </w:p>
        </w:tc>
      </w:tr>
      <w:tr w:rsidR="00E819CF" w:rsidRPr="00BF2B45" w14:paraId="591100EB" w14:textId="77777777" w:rsidTr="00BE1198">
        <w:trPr>
          <w:jc w:val="center"/>
        </w:trPr>
        <w:tc>
          <w:tcPr>
            <w:tcW w:w="623" w:type="dxa"/>
            <w:shd w:val="clear" w:color="auto" w:fill="auto"/>
          </w:tcPr>
          <w:p w14:paraId="52C12E8E" w14:textId="77777777" w:rsidR="00E819CF" w:rsidRPr="00BF2B45" w:rsidRDefault="00E819CF" w:rsidP="00BE1198">
            <w:pPr>
              <w:spacing w:after="0" w:line="240" w:lineRule="auto"/>
              <w:ind w:left="-120" w:right="-132"/>
              <w:jc w:val="center"/>
              <w:rPr>
                <w:rFonts w:ascii="Arial" w:hAnsi="Arial" w:cs="Arial"/>
                <w:spacing w:val="-1"/>
              </w:rPr>
            </w:pPr>
            <w:r w:rsidRPr="00BF2B45">
              <w:rPr>
                <w:rFonts w:ascii="Arial" w:hAnsi="Arial" w:cs="Arial"/>
                <w:spacing w:val="-1"/>
              </w:rPr>
              <w:t>21</w:t>
            </w:r>
          </w:p>
        </w:tc>
        <w:tc>
          <w:tcPr>
            <w:tcW w:w="2013" w:type="dxa"/>
            <w:shd w:val="clear" w:color="auto" w:fill="auto"/>
          </w:tcPr>
          <w:p w14:paraId="5823DE9E"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Minimum creepage distance of insulator (mm)</w:t>
            </w:r>
          </w:p>
        </w:tc>
        <w:tc>
          <w:tcPr>
            <w:tcW w:w="1758" w:type="dxa"/>
            <w:gridSpan w:val="3"/>
            <w:shd w:val="clear" w:color="auto" w:fill="auto"/>
          </w:tcPr>
          <w:p w14:paraId="732035DA" w14:textId="77777777" w:rsidR="00E819CF" w:rsidRPr="00BF2B45" w:rsidRDefault="00E819CF" w:rsidP="00BE1198">
            <w:pPr>
              <w:spacing w:after="0" w:line="240" w:lineRule="auto"/>
              <w:jc w:val="center"/>
              <w:rPr>
                <w:rFonts w:ascii="Arial" w:hAnsi="Arial" w:cs="Arial"/>
                <w:spacing w:val="-1"/>
              </w:rPr>
            </w:pPr>
          </w:p>
        </w:tc>
        <w:tc>
          <w:tcPr>
            <w:tcW w:w="1178" w:type="dxa"/>
            <w:shd w:val="clear" w:color="auto" w:fill="auto"/>
          </w:tcPr>
          <w:p w14:paraId="35BEDFF6" w14:textId="77777777" w:rsidR="00E819CF" w:rsidRPr="00BF2B45" w:rsidRDefault="00E819CF" w:rsidP="00BE1198">
            <w:pPr>
              <w:spacing w:after="0" w:line="240" w:lineRule="auto"/>
              <w:jc w:val="center"/>
              <w:rPr>
                <w:rFonts w:ascii="Arial" w:hAnsi="Arial" w:cs="Arial"/>
                <w:spacing w:val="-1"/>
              </w:rPr>
            </w:pPr>
          </w:p>
        </w:tc>
        <w:tc>
          <w:tcPr>
            <w:tcW w:w="1278" w:type="dxa"/>
            <w:gridSpan w:val="2"/>
            <w:shd w:val="clear" w:color="auto" w:fill="auto"/>
          </w:tcPr>
          <w:p w14:paraId="76A2AC44" w14:textId="77777777" w:rsidR="00E819CF" w:rsidRPr="00BF2B45" w:rsidRDefault="00E819CF" w:rsidP="00BE1198">
            <w:pPr>
              <w:spacing w:after="0" w:line="240" w:lineRule="auto"/>
              <w:jc w:val="center"/>
              <w:rPr>
                <w:rFonts w:ascii="Arial" w:hAnsi="Arial" w:cs="Arial"/>
                <w:spacing w:val="-1"/>
              </w:rPr>
            </w:pPr>
          </w:p>
        </w:tc>
        <w:tc>
          <w:tcPr>
            <w:tcW w:w="1136" w:type="dxa"/>
          </w:tcPr>
          <w:p w14:paraId="59B7ACFB" w14:textId="77777777" w:rsidR="00E819CF" w:rsidRPr="00BF2B45" w:rsidRDefault="00E819CF" w:rsidP="00BE1198">
            <w:pPr>
              <w:spacing w:after="0" w:line="240" w:lineRule="auto"/>
              <w:jc w:val="center"/>
              <w:rPr>
                <w:rFonts w:ascii="Arial" w:hAnsi="Arial" w:cs="Arial"/>
                <w:spacing w:val="-1"/>
              </w:rPr>
            </w:pPr>
          </w:p>
        </w:tc>
        <w:tc>
          <w:tcPr>
            <w:tcW w:w="1254" w:type="dxa"/>
            <w:gridSpan w:val="2"/>
            <w:shd w:val="clear" w:color="auto" w:fill="auto"/>
          </w:tcPr>
          <w:p w14:paraId="7673F1D2" w14:textId="77777777" w:rsidR="00E819CF" w:rsidRPr="00BF2B45" w:rsidRDefault="00E819CF" w:rsidP="00BE1198">
            <w:pPr>
              <w:spacing w:after="0" w:line="240" w:lineRule="auto"/>
              <w:jc w:val="center"/>
              <w:rPr>
                <w:rFonts w:ascii="Arial" w:hAnsi="Arial" w:cs="Arial"/>
                <w:spacing w:val="-1"/>
              </w:rPr>
            </w:pPr>
          </w:p>
        </w:tc>
      </w:tr>
      <w:tr w:rsidR="00E819CF" w:rsidRPr="00BF2B45" w14:paraId="1D607F5E" w14:textId="77777777" w:rsidTr="00BE1198">
        <w:trPr>
          <w:jc w:val="center"/>
        </w:trPr>
        <w:tc>
          <w:tcPr>
            <w:tcW w:w="623" w:type="dxa"/>
            <w:shd w:val="clear" w:color="auto" w:fill="auto"/>
          </w:tcPr>
          <w:p w14:paraId="7C5D2C7B" w14:textId="77777777" w:rsidR="00E819CF" w:rsidRPr="00BF2B45" w:rsidRDefault="00E819CF" w:rsidP="00BE1198">
            <w:pPr>
              <w:spacing w:after="0" w:line="240" w:lineRule="auto"/>
              <w:ind w:left="-120" w:right="-132"/>
              <w:jc w:val="center"/>
              <w:rPr>
                <w:rFonts w:ascii="Arial" w:hAnsi="Arial" w:cs="Arial"/>
                <w:spacing w:val="-1"/>
              </w:rPr>
            </w:pPr>
            <w:r w:rsidRPr="00BF2B45">
              <w:rPr>
                <w:rFonts w:ascii="Arial" w:hAnsi="Arial" w:cs="Arial"/>
                <w:spacing w:val="-1"/>
              </w:rPr>
              <w:t>22</w:t>
            </w:r>
          </w:p>
        </w:tc>
        <w:tc>
          <w:tcPr>
            <w:tcW w:w="2013" w:type="dxa"/>
            <w:shd w:val="clear" w:color="auto" w:fill="auto"/>
          </w:tcPr>
          <w:p w14:paraId="1D806738"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Mounting structure</w:t>
            </w:r>
          </w:p>
        </w:tc>
        <w:tc>
          <w:tcPr>
            <w:tcW w:w="1758" w:type="dxa"/>
            <w:gridSpan w:val="3"/>
            <w:shd w:val="clear" w:color="auto" w:fill="auto"/>
          </w:tcPr>
          <w:p w14:paraId="62047E9F" w14:textId="77777777" w:rsidR="00E819CF" w:rsidRPr="00BF2B45" w:rsidRDefault="00E819CF" w:rsidP="00BE1198">
            <w:pPr>
              <w:pStyle w:val="TableParagraph"/>
              <w:kinsoku w:val="0"/>
              <w:overflowPunct w:val="0"/>
              <w:spacing w:line="271" w:lineRule="exact"/>
              <w:ind w:left="102"/>
              <w:rPr>
                <w:rFonts w:ascii="Arial" w:eastAsia="Calibri" w:hAnsi="Arial" w:cs="Arial"/>
                <w:spacing w:val="-1"/>
                <w:sz w:val="22"/>
                <w:szCs w:val="22"/>
                <w:lang w:eastAsia="en-US"/>
              </w:rPr>
            </w:pPr>
            <w:r w:rsidRPr="00BF2B45">
              <w:rPr>
                <w:rFonts w:ascii="Arial" w:eastAsia="Calibri" w:hAnsi="Arial" w:cs="Arial"/>
                <w:spacing w:val="-1"/>
                <w:sz w:val="22"/>
                <w:szCs w:val="22"/>
                <w:lang w:eastAsia="en-US"/>
              </w:rPr>
              <w:t>Tubular</w:t>
            </w:r>
          </w:p>
          <w:p w14:paraId="617A8B34"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 Lattice</w:t>
            </w:r>
          </w:p>
        </w:tc>
        <w:tc>
          <w:tcPr>
            <w:tcW w:w="1178" w:type="dxa"/>
            <w:shd w:val="clear" w:color="auto" w:fill="auto"/>
          </w:tcPr>
          <w:p w14:paraId="353B23E1" w14:textId="77777777" w:rsidR="00E819CF" w:rsidRPr="00BF2B45" w:rsidRDefault="00E819CF" w:rsidP="00BE1198">
            <w:pPr>
              <w:pStyle w:val="TableParagraph"/>
              <w:kinsoku w:val="0"/>
              <w:overflowPunct w:val="0"/>
              <w:spacing w:line="271" w:lineRule="exact"/>
              <w:ind w:left="102"/>
              <w:rPr>
                <w:rFonts w:ascii="Arial" w:eastAsia="Calibri" w:hAnsi="Arial" w:cs="Arial"/>
                <w:spacing w:val="-1"/>
                <w:sz w:val="22"/>
                <w:szCs w:val="22"/>
                <w:lang w:eastAsia="en-US"/>
              </w:rPr>
            </w:pPr>
            <w:r w:rsidRPr="00BF2B45">
              <w:rPr>
                <w:rFonts w:ascii="Arial" w:eastAsia="Calibri" w:hAnsi="Arial" w:cs="Arial"/>
                <w:spacing w:val="-1"/>
                <w:sz w:val="22"/>
                <w:szCs w:val="22"/>
                <w:lang w:eastAsia="en-US"/>
              </w:rPr>
              <w:t>Tubular</w:t>
            </w:r>
          </w:p>
          <w:p w14:paraId="38DC4E59"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 Lattice</w:t>
            </w:r>
          </w:p>
        </w:tc>
        <w:tc>
          <w:tcPr>
            <w:tcW w:w="1278" w:type="dxa"/>
            <w:gridSpan w:val="2"/>
            <w:shd w:val="clear" w:color="auto" w:fill="auto"/>
          </w:tcPr>
          <w:p w14:paraId="76B67D7A" w14:textId="77777777" w:rsidR="00E819CF" w:rsidRPr="00BF2B45" w:rsidRDefault="00E819CF" w:rsidP="00BE1198">
            <w:pPr>
              <w:pStyle w:val="TableParagraph"/>
              <w:kinsoku w:val="0"/>
              <w:overflowPunct w:val="0"/>
              <w:spacing w:line="271" w:lineRule="exact"/>
              <w:ind w:left="102"/>
              <w:rPr>
                <w:rFonts w:ascii="Arial" w:eastAsia="Calibri" w:hAnsi="Arial" w:cs="Arial"/>
                <w:spacing w:val="-1"/>
                <w:sz w:val="22"/>
                <w:szCs w:val="22"/>
                <w:lang w:eastAsia="en-US"/>
              </w:rPr>
            </w:pPr>
            <w:r w:rsidRPr="00BF2B45">
              <w:rPr>
                <w:rFonts w:ascii="Arial" w:eastAsia="Calibri" w:hAnsi="Arial" w:cs="Arial"/>
                <w:spacing w:val="-1"/>
                <w:sz w:val="22"/>
                <w:szCs w:val="22"/>
                <w:lang w:eastAsia="en-US"/>
              </w:rPr>
              <w:t>Tubular</w:t>
            </w:r>
          </w:p>
          <w:p w14:paraId="51F8A6A8"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 Lattice</w:t>
            </w:r>
          </w:p>
        </w:tc>
        <w:tc>
          <w:tcPr>
            <w:tcW w:w="1136" w:type="dxa"/>
          </w:tcPr>
          <w:p w14:paraId="4B1E6641" w14:textId="77777777" w:rsidR="00E819CF" w:rsidRPr="00BF2B45" w:rsidRDefault="00E819CF" w:rsidP="00BE1198">
            <w:pPr>
              <w:pStyle w:val="TableParagraph"/>
              <w:kinsoku w:val="0"/>
              <w:overflowPunct w:val="0"/>
              <w:spacing w:line="271" w:lineRule="exact"/>
              <w:ind w:left="102"/>
              <w:rPr>
                <w:rFonts w:ascii="Arial" w:eastAsia="Calibri" w:hAnsi="Arial" w:cs="Arial"/>
                <w:spacing w:val="-1"/>
                <w:sz w:val="22"/>
                <w:szCs w:val="22"/>
                <w:lang w:eastAsia="en-US"/>
              </w:rPr>
            </w:pPr>
            <w:r w:rsidRPr="00BF2B45">
              <w:rPr>
                <w:rFonts w:ascii="Arial" w:eastAsia="Calibri" w:hAnsi="Arial" w:cs="Arial"/>
                <w:spacing w:val="-1"/>
                <w:sz w:val="22"/>
                <w:szCs w:val="22"/>
                <w:lang w:eastAsia="en-US"/>
              </w:rPr>
              <w:t>Tubular</w:t>
            </w:r>
          </w:p>
          <w:p w14:paraId="6845A2AE" w14:textId="77777777" w:rsidR="00E819CF" w:rsidRPr="00BF2B45" w:rsidRDefault="00E819CF" w:rsidP="00BE1198">
            <w:pPr>
              <w:pStyle w:val="TableParagraph"/>
              <w:kinsoku w:val="0"/>
              <w:overflowPunct w:val="0"/>
              <w:spacing w:line="271" w:lineRule="exact"/>
              <w:ind w:left="102"/>
              <w:rPr>
                <w:rFonts w:ascii="Arial" w:eastAsia="Calibri" w:hAnsi="Arial" w:cs="Arial"/>
                <w:spacing w:val="-1"/>
                <w:sz w:val="22"/>
                <w:szCs w:val="22"/>
                <w:lang w:eastAsia="en-US"/>
              </w:rPr>
            </w:pPr>
            <w:r w:rsidRPr="00BF2B45">
              <w:rPr>
                <w:rFonts w:ascii="Arial" w:hAnsi="Arial" w:cs="Arial"/>
                <w:spacing w:val="-1"/>
              </w:rPr>
              <w:t>/ Lattice</w:t>
            </w:r>
          </w:p>
        </w:tc>
        <w:tc>
          <w:tcPr>
            <w:tcW w:w="1254" w:type="dxa"/>
            <w:gridSpan w:val="2"/>
            <w:shd w:val="clear" w:color="auto" w:fill="auto"/>
          </w:tcPr>
          <w:p w14:paraId="527EC999" w14:textId="77777777" w:rsidR="00E819CF" w:rsidRPr="00BF2B45" w:rsidRDefault="00E819CF" w:rsidP="00BE1198">
            <w:pPr>
              <w:pStyle w:val="TableParagraph"/>
              <w:kinsoku w:val="0"/>
              <w:overflowPunct w:val="0"/>
              <w:spacing w:line="271" w:lineRule="exact"/>
              <w:ind w:left="102"/>
              <w:rPr>
                <w:rFonts w:ascii="Arial" w:eastAsia="Calibri" w:hAnsi="Arial" w:cs="Arial"/>
                <w:spacing w:val="-1"/>
                <w:sz w:val="22"/>
                <w:szCs w:val="22"/>
                <w:lang w:eastAsia="en-US"/>
              </w:rPr>
            </w:pPr>
            <w:r w:rsidRPr="00BF2B45">
              <w:rPr>
                <w:rFonts w:ascii="Arial" w:eastAsia="Calibri" w:hAnsi="Arial" w:cs="Arial"/>
                <w:spacing w:val="-1"/>
                <w:sz w:val="22"/>
                <w:szCs w:val="22"/>
                <w:lang w:eastAsia="en-US"/>
              </w:rPr>
              <w:t>Tubular</w:t>
            </w:r>
          </w:p>
          <w:p w14:paraId="6508CAFF"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 Lattice</w:t>
            </w:r>
          </w:p>
        </w:tc>
      </w:tr>
      <w:tr w:rsidR="00E819CF" w:rsidRPr="00BF2B45" w14:paraId="51587BDB" w14:textId="77777777" w:rsidTr="00BE1198">
        <w:trPr>
          <w:jc w:val="center"/>
        </w:trPr>
        <w:tc>
          <w:tcPr>
            <w:tcW w:w="623" w:type="dxa"/>
            <w:shd w:val="clear" w:color="auto" w:fill="auto"/>
          </w:tcPr>
          <w:p w14:paraId="1A02EDC0" w14:textId="77777777" w:rsidR="00E819CF" w:rsidRPr="00BF2B45" w:rsidRDefault="00E819CF" w:rsidP="00BE1198">
            <w:pPr>
              <w:spacing w:after="0" w:line="240" w:lineRule="auto"/>
              <w:ind w:left="-120" w:right="-132"/>
              <w:jc w:val="center"/>
              <w:rPr>
                <w:rFonts w:ascii="Arial" w:hAnsi="Arial" w:cs="Arial"/>
                <w:spacing w:val="-1"/>
              </w:rPr>
            </w:pPr>
            <w:r w:rsidRPr="00BF2B45">
              <w:rPr>
                <w:rFonts w:ascii="Arial" w:hAnsi="Arial" w:cs="Arial"/>
                <w:spacing w:val="-1"/>
              </w:rPr>
              <w:t>23</w:t>
            </w:r>
          </w:p>
        </w:tc>
        <w:tc>
          <w:tcPr>
            <w:tcW w:w="2013" w:type="dxa"/>
            <w:shd w:val="clear" w:color="auto" w:fill="auto"/>
          </w:tcPr>
          <w:p w14:paraId="7D67A5DB"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Operating time</w:t>
            </w:r>
          </w:p>
        </w:tc>
        <w:tc>
          <w:tcPr>
            <w:tcW w:w="1690" w:type="dxa"/>
          </w:tcPr>
          <w:p w14:paraId="0C52AADD" w14:textId="77777777" w:rsidR="00E819CF" w:rsidRPr="00BF2B45" w:rsidRDefault="00E819CF" w:rsidP="00BE1198">
            <w:pPr>
              <w:spacing w:after="0" w:line="240" w:lineRule="auto"/>
              <w:jc w:val="center"/>
              <w:rPr>
                <w:rFonts w:ascii="Arial" w:hAnsi="Arial" w:cs="Arial"/>
                <w:spacing w:val="-1"/>
              </w:rPr>
            </w:pPr>
          </w:p>
        </w:tc>
        <w:tc>
          <w:tcPr>
            <w:tcW w:w="4914" w:type="dxa"/>
            <w:gridSpan w:val="8"/>
            <w:shd w:val="clear" w:color="auto" w:fill="auto"/>
          </w:tcPr>
          <w:p w14:paraId="5A718DC4"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Less than 12 secs</w:t>
            </w:r>
          </w:p>
        </w:tc>
      </w:tr>
      <w:tr w:rsidR="00E819CF" w:rsidRPr="00BF2B45" w14:paraId="29405CEF" w14:textId="77777777" w:rsidTr="00BE1198">
        <w:trPr>
          <w:jc w:val="center"/>
        </w:trPr>
        <w:tc>
          <w:tcPr>
            <w:tcW w:w="623" w:type="dxa"/>
            <w:shd w:val="clear" w:color="auto" w:fill="auto"/>
          </w:tcPr>
          <w:p w14:paraId="4A9470BA" w14:textId="77777777" w:rsidR="00E819CF" w:rsidRPr="00BF2B45" w:rsidRDefault="00E819CF" w:rsidP="00BE1198">
            <w:pPr>
              <w:spacing w:after="0" w:line="240" w:lineRule="auto"/>
              <w:ind w:left="-120" w:right="-132"/>
              <w:jc w:val="center"/>
              <w:rPr>
                <w:rFonts w:ascii="Arial" w:hAnsi="Arial" w:cs="Arial"/>
                <w:spacing w:val="-1"/>
              </w:rPr>
            </w:pPr>
            <w:r w:rsidRPr="00BF2B45">
              <w:rPr>
                <w:rFonts w:ascii="Arial" w:hAnsi="Arial" w:cs="Arial"/>
                <w:spacing w:val="-1"/>
              </w:rPr>
              <w:t>24</w:t>
            </w:r>
          </w:p>
        </w:tc>
        <w:tc>
          <w:tcPr>
            <w:tcW w:w="2013" w:type="dxa"/>
            <w:shd w:val="clear" w:color="auto" w:fill="auto"/>
          </w:tcPr>
          <w:p w14:paraId="3BB56630"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Insulator Data</w:t>
            </w:r>
          </w:p>
        </w:tc>
        <w:tc>
          <w:tcPr>
            <w:tcW w:w="1758" w:type="dxa"/>
            <w:gridSpan w:val="3"/>
            <w:shd w:val="clear" w:color="auto" w:fill="auto"/>
          </w:tcPr>
          <w:p w14:paraId="391E1861" w14:textId="77777777" w:rsidR="00E819CF" w:rsidRPr="00BF2B45" w:rsidRDefault="00E819CF" w:rsidP="00BE1198">
            <w:pPr>
              <w:spacing w:after="0" w:line="240" w:lineRule="auto"/>
              <w:jc w:val="center"/>
              <w:rPr>
                <w:rFonts w:ascii="Arial" w:hAnsi="Arial" w:cs="Arial"/>
                <w:spacing w:val="-1"/>
              </w:rPr>
            </w:pPr>
          </w:p>
        </w:tc>
        <w:tc>
          <w:tcPr>
            <w:tcW w:w="1178" w:type="dxa"/>
            <w:shd w:val="clear" w:color="auto" w:fill="auto"/>
          </w:tcPr>
          <w:p w14:paraId="529A0C04" w14:textId="77777777" w:rsidR="00E819CF" w:rsidRPr="00BF2B45" w:rsidRDefault="00E819CF" w:rsidP="00BE1198">
            <w:pPr>
              <w:spacing w:after="0" w:line="240" w:lineRule="auto"/>
              <w:jc w:val="center"/>
              <w:rPr>
                <w:rFonts w:ascii="Arial" w:hAnsi="Arial" w:cs="Arial"/>
                <w:spacing w:val="-1"/>
              </w:rPr>
            </w:pPr>
          </w:p>
        </w:tc>
        <w:tc>
          <w:tcPr>
            <w:tcW w:w="1278" w:type="dxa"/>
            <w:gridSpan w:val="2"/>
            <w:shd w:val="clear" w:color="auto" w:fill="auto"/>
          </w:tcPr>
          <w:p w14:paraId="7ACBD9EE" w14:textId="77777777" w:rsidR="00E819CF" w:rsidRPr="00BF2B45" w:rsidRDefault="00E819CF" w:rsidP="00BE1198">
            <w:pPr>
              <w:spacing w:after="0" w:line="240" w:lineRule="auto"/>
              <w:jc w:val="center"/>
              <w:rPr>
                <w:rFonts w:ascii="Arial" w:hAnsi="Arial" w:cs="Arial"/>
                <w:spacing w:val="-1"/>
              </w:rPr>
            </w:pPr>
          </w:p>
        </w:tc>
        <w:tc>
          <w:tcPr>
            <w:tcW w:w="1136" w:type="dxa"/>
          </w:tcPr>
          <w:p w14:paraId="79746F8D" w14:textId="77777777" w:rsidR="00E819CF" w:rsidRPr="00BF2B45" w:rsidRDefault="00E819CF" w:rsidP="00BE1198">
            <w:pPr>
              <w:spacing w:after="0" w:line="240" w:lineRule="auto"/>
              <w:jc w:val="center"/>
              <w:rPr>
                <w:rFonts w:ascii="Arial" w:hAnsi="Arial" w:cs="Arial"/>
                <w:spacing w:val="-1"/>
              </w:rPr>
            </w:pPr>
          </w:p>
        </w:tc>
        <w:tc>
          <w:tcPr>
            <w:tcW w:w="1254" w:type="dxa"/>
            <w:gridSpan w:val="2"/>
            <w:shd w:val="clear" w:color="auto" w:fill="auto"/>
          </w:tcPr>
          <w:p w14:paraId="02E86A3D" w14:textId="77777777" w:rsidR="00E819CF" w:rsidRPr="00BF2B45" w:rsidRDefault="00E819CF" w:rsidP="00BE1198">
            <w:pPr>
              <w:spacing w:after="0" w:line="240" w:lineRule="auto"/>
              <w:jc w:val="center"/>
              <w:rPr>
                <w:rFonts w:ascii="Arial" w:hAnsi="Arial" w:cs="Arial"/>
                <w:spacing w:val="-1"/>
              </w:rPr>
            </w:pPr>
          </w:p>
        </w:tc>
      </w:tr>
      <w:tr w:rsidR="00E819CF" w:rsidRPr="00BF2B45" w14:paraId="5BA99A75" w14:textId="77777777" w:rsidTr="00BE1198">
        <w:trPr>
          <w:jc w:val="center"/>
        </w:trPr>
        <w:tc>
          <w:tcPr>
            <w:tcW w:w="623" w:type="dxa"/>
            <w:shd w:val="clear" w:color="auto" w:fill="auto"/>
          </w:tcPr>
          <w:p w14:paraId="253A0E33" w14:textId="77777777" w:rsidR="00E819CF" w:rsidRPr="00BF2B45" w:rsidRDefault="00E819CF" w:rsidP="00BE1198">
            <w:pPr>
              <w:spacing w:after="0" w:line="240" w:lineRule="auto"/>
              <w:ind w:left="-120" w:right="-132"/>
              <w:jc w:val="center"/>
              <w:rPr>
                <w:rFonts w:ascii="Arial" w:hAnsi="Arial" w:cs="Arial"/>
                <w:spacing w:val="-1"/>
              </w:rPr>
            </w:pPr>
          </w:p>
        </w:tc>
        <w:tc>
          <w:tcPr>
            <w:tcW w:w="2013" w:type="dxa"/>
            <w:shd w:val="clear" w:color="auto" w:fill="auto"/>
          </w:tcPr>
          <w:p w14:paraId="3F3F8F0C"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a) Bending Strength (</w:t>
            </w:r>
            <w:proofErr w:type="spellStart"/>
            <w:r w:rsidRPr="00BF2B45">
              <w:rPr>
                <w:rFonts w:ascii="Arial" w:hAnsi="Arial" w:cs="Arial"/>
                <w:spacing w:val="-1"/>
              </w:rPr>
              <w:t>kgf</w:t>
            </w:r>
            <w:proofErr w:type="spellEnd"/>
            <w:r w:rsidRPr="00BF2B45">
              <w:rPr>
                <w:rFonts w:ascii="Arial" w:hAnsi="Arial" w:cs="Arial"/>
                <w:spacing w:val="-1"/>
              </w:rPr>
              <w:t>)</w:t>
            </w:r>
          </w:p>
        </w:tc>
        <w:tc>
          <w:tcPr>
            <w:tcW w:w="1758" w:type="dxa"/>
            <w:gridSpan w:val="3"/>
            <w:shd w:val="clear" w:color="auto" w:fill="auto"/>
          </w:tcPr>
          <w:p w14:paraId="045F9502"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1000</w:t>
            </w:r>
          </w:p>
        </w:tc>
        <w:tc>
          <w:tcPr>
            <w:tcW w:w="1178" w:type="dxa"/>
            <w:shd w:val="clear" w:color="auto" w:fill="auto"/>
          </w:tcPr>
          <w:p w14:paraId="61E41271"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800</w:t>
            </w:r>
          </w:p>
        </w:tc>
        <w:tc>
          <w:tcPr>
            <w:tcW w:w="1278" w:type="dxa"/>
            <w:gridSpan w:val="2"/>
            <w:shd w:val="clear" w:color="auto" w:fill="auto"/>
          </w:tcPr>
          <w:p w14:paraId="05A4530B"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800</w:t>
            </w:r>
          </w:p>
        </w:tc>
        <w:tc>
          <w:tcPr>
            <w:tcW w:w="1136" w:type="dxa"/>
          </w:tcPr>
          <w:p w14:paraId="0C12863F" w14:textId="77777777" w:rsidR="00E819CF" w:rsidRPr="00BF2B45" w:rsidRDefault="00E819CF" w:rsidP="00BE1198">
            <w:pPr>
              <w:spacing w:after="0" w:line="240" w:lineRule="auto"/>
              <w:jc w:val="center"/>
              <w:rPr>
                <w:rFonts w:ascii="Arial" w:hAnsi="Arial" w:cs="Arial"/>
                <w:spacing w:val="-1"/>
              </w:rPr>
            </w:pPr>
          </w:p>
        </w:tc>
        <w:tc>
          <w:tcPr>
            <w:tcW w:w="1254" w:type="dxa"/>
            <w:gridSpan w:val="2"/>
            <w:shd w:val="clear" w:color="auto" w:fill="auto"/>
          </w:tcPr>
          <w:p w14:paraId="3DB4C9AC"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600</w:t>
            </w:r>
          </w:p>
        </w:tc>
      </w:tr>
      <w:tr w:rsidR="00E819CF" w:rsidRPr="00BF2B45" w14:paraId="780F3D57" w14:textId="77777777" w:rsidTr="00BE1198">
        <w:trPr>
          <w:jc w:val="center"/>
        </w:trPr>
        <w:tc>
          <w:tcPr>
            <w:tcW w:w="623" w:type="dxa"/>
            <w:shd w:val="clear" w:color="auto" w:fill="auto"/>
          </w:tcPr>
          <w:p w14:paraId="14976594" w14:textId="77777777" w:rsidR="00E819CF" w:rsidRPr="00BF2B45" w:rsidRDefault="00E819CF" w:rsidP="00BE1198">
            <w:pPr>
              <w:spacing w:after="0" w:line="240" w:lineRule="auto"/>
              <w:ind w:left="-120" w:right="-194"/>
              <w:jc w:val="center"/>
              <w:rPr>
                <w:rFonts w:ascii="Arial" w:hAnsi="Arial" w:cs="Arial"/>
                <w:spacing w:val="-1"/>
              </w:rPr>
            </w:pPr>
          </w:p>
        </w:tc>
        <w:tc>
          <w:tcPr>
            <w:tcW w:w="2013" w:type="dxa"/>
            <w:shd w:val="clear" w:color="auto" w:fill="auto"/>
          </w:tcPr>
          <w:p w14:paraId="0F20A7E6"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b) Height (mm)</w:t>
            </w:r>
          </w:p>
        </w:tc>
        <w:tc>
          <w:tcPr>
            <w:tcW w:w="1758" w:type="dxa"/>
            <w:gridSpan w:val="3"/>
            <w:shd w:val="clear" w:color="auto" w:fill="auto"/>
          </w:tcPr>
          <w:p w14:paraId="72D5E0D1"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3650</w:t>
            </w:r>
          </w:p>
        </w:tc>
        <w:tc>
          <w:tcPr>
            <w:tcW w:w="1178" w:type="dxa"/>
            <w:shd w:val="clear" w:color="auto" w:fill="auto"/>
          </w:tcPr>
          <w:p w14:paraId="121EAFF5"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2300</w:t>
            </w:r>
          </w:p>
        </w:tc>
        <w:tc>
          <w:tcPr>
            <w:tcW w:w="1278" w:type="dxa"/>
            <w:gridSpan w:val="2"/>
            <w:shd w:val="clear" w:color="auto" w:fill="auto"/>
          </w:tcPr>
          <w:p w14:paraId="3E511190"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1500</w:t>
            </w:r>
          </w:p>
        </w:tc>
        <w:tc>
          <w:tcPr>
            <w:tcW w:w="1136" w:type="dxa"/>
            <w:vMerge w:val="restart"/>
          </w:tcPr>
          <w:p w14:paraId="471B86B2"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As per IS/IEC</w:t>
            </w:r>
          </w:p>
        </w:tc>
        <w:tc>
          <w:tcPr>
            <w:tcW w:w="1254" w:type="dxa"/>
            <w:gridSpan w:val="2"/>
            <w:shd w:val="clear" w:color="auto" w:fill="auto"/>
          </w:tcPr>
          <w:p w14:paraId="060B3C26"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508</w:t>
            </w:r>
          </w:p>
        </w:tc>
      </w:tr>
      <w:tr w:rsidR="00E819CF" w:rsidRPr="00BF2B45" w14:paraId="311D0B38" w14:textId="77777777" w:rsidTr="00BE1198">
        <w:trPr>
          <w:jc w:val="center"/>
        </w:trPr>
        <w:tc>
          <w:tcPr>
            <w:tcW w:w="623" w:type="dxa"/>
            <w:shd w:val="clear" w:color="auto" w:fill="auto"/>
          </w:tcPr>
          <w:p w14:paraId="7BB13401" w14:textId="77777777" w:rsidR="00E819CF" w:rsidRPr="00BF2B45" w:rsidRDefault="00E819CF" w:rsidP="00BE1198">
            <w:pPr>
              <w:spacing w:after="0" w:line="240" w:lineRule="auto"/>
              <w:ind w:left="-120" w:right="-132"/>
              <w:jc w:val="center"/>
              <w:rPr>
                <w:rFonts w:ascii="Arial" w:hAnsi="Arial" w:cs="Arial"/>
                <w:spacing w:val="-1"/>
              </w:rPr>
            </w:pPr>
          </w:p>
        </w:tc>
        <w:tc>
          <w:tcPr>
            <w:tcW w:w="2013" w:type="dxa"/>
            <w:shd w:val="clear" w:color="auto" w:fill="auto"/>
          </w:tcPr>
          <w:p w14:paraId="5824FEE0"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c) Bottom PCD (mm)</w:t>
            </w:r>
          </w:p>
        </w:tc>
        <w:tc>
          <w:tcPr>
            <w:tcW w:w="1758" w:type="dxa"/>
            <w:gridSpan w:val="3"/>
            <w:shd w:val="clear" w:color="auto" w:fill="auto"/>
          </w:tcPr>
          <w:p w14:paraId="1E52C29A"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300</w:t>
            </w:r>
          </w:p>
        </w:tc>
        <w:tc>
          <w:tcPr>
            <w:tcW w:w="1178" w:type="dxa"/>
            <w:shd w:val="clear" w:color="auto" w:fill="auto"/>
          </w:tcPr>
          <w:p w14:paraId="68003EA6"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254</w:t>
            </w:r>
          </w:p>
        </w:tc>
        <w:tc>
          <w:tcPr>
            <w:tcW w:w="1278" w:type="dxa"/>
            <w:gridSpan w:val="2"/>
            <w:shd w:val="clear" w:color="auto" w:fill="auto"/>
          </w:tcPr>
          <w:p w14:paraId="6C7042B0"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184</w:t>
            </w:r>
          </w:p>
        </w:tc>
        <w:tc>
          <w:tcPr>
            <w:tcW w:w="1136" w:type="dxa"/>
            <w:vMerge/>
          </w:tcPr>
          <w:p w14:paraId="29BB58B8" w14:textId="77777777" w:rsidR="00E819CF" w:rsidRPr="00BF2B45" w:rsidRDefault="00E819CF" w:rsidP="00BE1198">
            <w:pPr>
              <w:spacing w:after="0" w:line="240" w:lineRule="auto"/>
              <w:jc w:val="center"/>
              <w:rPr>
                <w:rFonts w:ascii="Arial" w:hAnsi="Arial" w:cs="Arial"/>
                <w:spacing w:val="-1"/>
              </w:rPr>
            </w:pPr>
          </w:p>
        </w:tc>
        <w:tc>
          <w:tcPr>
            <w:tcW w:w="1254" w:type="dxa"/>
            <w:gridSpan w:val="2"/>
            <w:shd w:val="clear" w:color="auto" w:fill="auto"/>
          </w:tcPr>
          <w:p w14:paraId="13474B36"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76</w:t>
            </w:r>
          </w:p>
        </w:tc>
      </w:tr>
      <w:tr w:rsidR="00E819CF" w:rsidRPr="00BF2B45" w14:paraId="299BD47D" w14:textId="77777777" w:rsidTr="00BE1198">
        <w:trPr>
          <w:jc w:val="center"/>
        </w:trPr>
        <w:tc>
          <w:tcPr>
            <w:tcW w:w="623" w:type="dxa"/>
            <w:shd w:val="clear" w:color="auto" w:fill="auto"/>
          </w:tcPr>
          <w:p w14:paraId="42442A73" w14:textId="77777777" w:rsidR="00E819CF" w:rsidRPr="00BF2B45" w:rsidRDefault="00E819CF" w:rsidP="00BE1198">
            <w:pPr>
              <w:spacing w:after="0" w:line="240" w:lineRule="auto"/>
              <w:ind w:left="-120" w:right="-132"/>
              <w:jc w:val="center"/>
              <w:rPr>
                <w:rFonts w:ascii="Arial" w:hAnsi="Arial" w:cs="Arial"/>
                <w:spacing w:val="-1"/>
              </w:rPr>
            </w:pPr>
          </w:p>
        </w:tc>
        <w:tc>
          <w:tcPr>
            <w:tcW w:w="2013" w:type="dxa"/>
            <w:shd w:val="clear" w:color="auto" w:fill="auto"/>
          </w:tcPr>
          <w:p w14:paraId="4C1D6614"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d) No. of holes &amp; hole dia.</w:t>
            </w:r>
          </w:p>
        </w:tc>
        <w:tc>
          <w:tcPr>
            <w:tcW w:w="1758" w:type="dxa"/>
            <w:gridSpan w:val="3"/>
            <w:shd w:val="clear" w:color="auto" w:fill="auto"/>
          </w:tcPr>
          <w:p w14:paraId="1EE1E11D"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8x18</w:t>
            </w:r>
          </w:p>
        </w:tc>
        <w:tc>
          <w:tcPr>
            <w:tcW w:w="1178" w:type="dxa"/>
            <w:shd w:val="clear" w:color="auto" w:fill="auto"/>
          </w:tcPr>
          <w:p w14:paraId="5A85D2D3"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8x18</w:t>
            </w:r>
          </w:p>
        </w:tc>
        <w:tc>
          <w:tcPr>
            <w:tcW w:w="1278" w:type="dxa"/>
            <w:gridSpan w:val="2"/>
            <w:shd w:val="clear" w:color="auto" w:fill="auto"/>
          </w:tcPr>
          <w:p w14:paraId="5AF5D8D2"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4x18</w:t>
            </w:r>
          </w:p>
        </w:tc>
        <w:tc>
          <w:tcPr>
            <w:tcW w:w="1136" w:type="dxa"/>
            <w:vMerge/>
          </w:tcPr>
          <w:p w14:paraId="248BC6E8" w14:textId="77777777" w:rsidR="00E819CF" w:rsidRPr="00BF2B45" w:rsidRDefault="00E819CF" w:rsidP="00BE1198">
            <w:pPr>
              <w:spacing w:after="0" w:line="240" w:lineRule="auto"/>
              <w:jc w:val="center"/>
              <w:rPr>
                <w:rFonts w:ascii="Arial" w:hAnsi="Arial" w:cs="Arial"/>
                <w:spacing w:val="-1"/>
              </w:rPr>
            </w:pPr>
          </w:p>
        </w:tc>
        <w:tc>
          <w:tcPr>
            <w:tcW w:w="1254" w:type="dxa"/>
            <w:gridSpan w:val="2"/>
            <w:shd w:val="clear" w:color="auto" w:fill="auto"/>
          </w:tcPr>
          <w:p w14:paraId="215A8B39"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4xM12</w:t>
            </w:r>
          </w:p>
        </w:tc>
      </w:tr>
      <w:tr w:rsidR="00E819CF" w:rsidRPr="00BF2B45" w14:paraId="04AD9C68" w14:textId="77777777" w:rsidTr="00BE1198">
        <w:trPr>
          <w:jc w:val="center"/>
        </w:trPr>
        <w:tc>
          <w:tcPr>
            <w:tcW w:w="623" w:type="dxa"/>
            <w:shd w:val="clear" w:color="auto" w:fill="auto"/>
          </w:tcPr>
          <w:p w14:paraId="5A337D86" w14:textId="77777777" w:rsidR="00E819CF" w:rsidRPr="00BF2B45" w:rsidRDefault="00E819CF" w:rsidP="00BE1198">
            <w:pPr>
              <w:spacing w:after="0" w:line="240" w:lineRule="auto"/>
              <w:ind w:left="-120" w:right="-132"/>
              <w:jc w:val="center"/>
              <w:rPr>
                <w:rFonts w:ascii="Arial" w:hAnsi="Arial" w:cs="Arial"/>
                <w:spacing w:val="-1"/>
              </w:rPr>
            </w:pPr>
          </w:p>
        </w:tc>
        <w:tc>
          <w:tcPr>
            <w:tcW w:w="2013" w:type="dxa"/>
            <w:shd w:val="clear" w:color="auto" w:fill="auto"/>
          </w:tcPr>
          <w:p w14:paraId="04636DC7"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e) Top PCD</w:t>
            </w:r>
          </w:p>
        </w:tc>
        <w:tc>
          <w:tcPr>
            <w:tcW w:w="1758" w:type="dxa"/>
            <w:gridSpan w:val="3"/>
            <w:shd w:val="clear" w:color="auto" w:fill="auto"/>
          </w:tcPr>
          <w:p w14:paraId="75771493"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127</w:t>
            </w:r>
          </w:p>
        </w:tc>
        <w:tc>
          <w:tcPr>
            <w:tcW w:w="1178" w:type="dxa"/>
            <w:shd w:val="clear" w:color="auto" w:fill="auto"/>
          </w:tcPr>
          <w:p w14:paraId="745D4ED3"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127</w:t>
            </w:r>
          </w:p>
        </w:tc>
        <w:tc>
          <w:tcPr>
            <w:tcW w:w="1278" w:type="dxa"/>
            <w:gridSpan w:val="2"/>
            <w:shd w:val="clear" w:color="auto" w:fill="auto"/>
          </w:tcPr>
          <w:p w14:paraId="3AA5E592"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127</w:t>
            </w:r>
          </w:p>
        </w:tc>
        <w:tc>
          <w:tcPr>
            <w:tcW w:w="1136" w:type="dxa"/>
            <w:vMerge/>
          </w:tcPr>
          <w:p w14:paraId="0964E1B1" w14:textId="77777777" w:rsidR="00E819CF" w:rsidRPr="00BF2B45" w:rsidRDefault="00E819CF" w:rsidP="00BE1198">
            <w:pPr>
              <w:spacing w:after="0" w:line="240" w:lineRule="auto"/>
              <w:jc w:val="center"/>
              <w:rPr>
                <w:rFonts w:ascii="Arial" w:hAnsi="Arial" w:cs="Arial"/>
                <w:spacing w:val="-1"/>
              </w:rPr>
            </w:pPr>
          </w:p>
        </w:tc>
        <w:tc>
          <w:tcPr>
            <w:tcW w:w="1254" w:type="dxa"/>
            <w:gridSpan w:val="2"/>
            <w:shd w:val="clear" w:color="auto" w:fill="auto"/>
          </w:tcPr>
          <w:p w14:paraId="7E32F9FF"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76</w:t>
            </w:r>
          </w:p>
        </w:tc>
      </w:tr>
      <w:tr w:rsidR="00E819CF" w:rsidRPr="00BF2B45" w14:paraId="5F4F0135" w14:textId="77777777" w:rsidTr="00BE1198">
        <w:trPr>
          <w:jc w:val="center"/>
        </w:trPr>
        <w:tc>
          <w:tcPr>
            <w:tcW w:w="623" w:type="dxa"/>
            <w:shd w:val="clear" w:color="auto" w:fill="auto"/>
          </w:tcPr>
          <w:p w14:paraId="1356037F" w14:textId="77777777" w:rsidR="00E819CF" w:rsidRPr="00BF2B45" w:rsidRDefault="00E819CF" w:rsidP="00BE1198">
            <w:pPr>
              <w:spacing w:after="0" w:line="240" w:lineRule="auto"/>
              <w:ind w:left="-120" w:right="-132"/>
              <w:jc w:val="center"/>
              <w:rPr>
                <w:rFonts w:ascii="Arial" w:hAnsi="Arial" w:cs="Arial"/>
                <w:spacing w:val="-1"/>
              </w:rPr>
            </w:pPr>
          </w:p>
        </w:tc>
        <w:tc>
          <w:tcPr>
            <w:tcW w:w="2013" w:type="dxa"/>
            <w:shd w:val="clear" w:color="auto" w:fill="auto"/>
          </w:tcPr>
          <w:p w14:paraId="65D0DE13"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f) No. of holes &amp; hole dia.</w:t>
            </w:r>
          </w:p>
        </w:tc>
        <w:tc>
          <w:tcPr>
            <w:tcW w:w="1758" w:type="dxa"/>
            <w:gridSpan w:val="3"/>
            <w:shd w:val="clear" w:color="auto" w:fill="auto"/>
          </w:tcPr>
          <w:p w14:paraId="18E46EEC"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4xM16</w:t>
            </w:r>
          </w:p>
        </w:tc>
        <w:tc>
          <w:tcPr>
            <w:tcW w:w="1178" w:type="dxa"/>
            <w:shd w:val="clear" w:color="auto" w:fill="auto"/>
          </w:tcPr>
          <w:p w14:paraId="0E801C6B"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4xM16</w:t>
            </w:r>
          </w:p>
        </w:tc>
        <w:tc>
          <w:tcPr>
            <w:tcW w:w="1278" w:type="dxa"/>
            <w:gridSpan w:val="2"/>
            <w:shd w:val="clear" w:color="auto" w:fill="auto"/>
          </w:tcPr>
          <w:p w14:paraId="63CEEFB0"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4xM16</w:t>
            </w:r>
          </w:p>
        </w:tc>
        <w:tc>
          <w:tcPr>
            <w:tcW w:w="1136" w:type="dxa"/>
            <w:vMerge/>
          </w:tcPr>
          <w:p w14:paraId="14CE2355" w14:textId="77777777" w:rsidR="00E819CF" w:rsidRPr="00BF2B45" w:rsidRDefault="00E819CF" w:rsidP="00BE1198">
            <w:pPr>
              <w:spacing w:after="0" w:line="240" w:lineRule="auto"/>
              <w:jc w:val="center"/>
              <w:rPr>
                <w:rFonts w:ascii="Arial" w:hAnsi="Arial" w:cs="Arial"/>
                <w:spacing w:val="-1"/>
              </w:rPr>
            </w:pPr>
          </w:p>
        </w:tc>
        <w:tc>
          <w:tcPr>
            <w:tcW w:w="1254" w:type="dxa"/>
            <w:gridSpan w:val="2"/>
            <w:shd w:val="clear" w:color="auto" w:fill="auto"/>
          </w:tcPr>
          <w:p w14:paraId="432E390A"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4xM12</w:t>
            </w:r>
          </w:p>
        </w:tc>
      </w:tr>
      <w:tr w:rsidR="00E819CF" w:rsidRPr="00BF2B45" w14:paraId="706FEBAC" w14:textId="77777777" w:rsidTr="00BE1198">
        <w:trPr>
          <w:jc w:val="center"/>
        </w:trPr>
        <w:tc>
          <w:tcPr>
            <w:tcW w:w="623" w:type="dxa"/>
            <w:shd w:val="clear" w:color="auto" w:fill="auto"/>
          </w:tcPr>
          <w:p w14:paraId="74EE4084" w14:textId="77777777" w:rsidR="00E819CF" w:rsidRPr="00BF2B45" w:rsidRDefault="00E819CF" w:rsidP="00BE1198">
            <w:pPr>
              <w:spacing w:after="0" w:line="240" w:lineRule="auto"/>
              <w:ind w:left="-120" w:right="-132"/>
              <w:jc w:val="center"/>
              <w:rPr>
                <w:rFonts w:ascii="Arial" w:hAnsi="Arial" w:cs="Arial"/>
                <w:spacing w:val="-1"/>
              </w:rPr>
            </w:pPr>
          </w:p>
        </w:tc>
        <w:tc>
          <w:tcPr>
            <w:tcW w:w="2013" w:type="dxa"/>
            <w:shd w:val="clear" w:color="auto" w:fill="auto"/>
          </w:tcPr>
          <w:p w14:paraId="732E083A"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g) Minimum creepage distance (mm) 31mm/kV</w:t>
            </w:r>
          </w:p>
        </w:tc>
        <w:tc>
          <w:tcPr>
            <w:tcW w:w="1758" w:type="dxa"/>
            <w:gridSpan w:val="3"/>
            <w:shd w:val="clear" w:color="auto" w:fill="auto"/>
          </w:tcPr>
          <w:p w14:paraId="47FE9813"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13020</w:t>
            </w:r>
          </w:p>
        </w:tc>
        <w:tc>
          <w:tcPr>
            <w:tcW w:w="1178" w:type="dxa"/>
            <w:shd w:val="clear" w:color="auto" w:fill="auto"/>
          </w:tcPr>
          <w:p w14:paraId="0D1CE640"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7595</w:t>
            </w:r>
          </w:p>
        </w:tc>
        <w:tc>
          <w:tcPr>
            <w:tcW w:w="1278" w:type="dxa"/>
            <w:gridSpan w:val="2"/>
            <w:shd w:val="clear" w:color="auto" w:fill="auto"/>
          </w:tcPr>
          <w:p w14:paraId="28B9D475"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4495</w:t>
            </w:r>
          </w:p>
        </w:tc>
        <w:tc>
          <w:tcPr>
            <w:tcW w:w="1136" w:type="dxa"/>
          </w:tcPr>
          <w:p w14:paraId="7C18509C"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2248</w:t>
            </w:r>
          </w:p>
        </w:tc>
        <w:tc>
          <w:tcPr>
            <w:tcW w:w="1254" w:type="dxa"/>
            <w:gridSpan w:val="2"/>
            <w:shd w:val="clear" w:color="auto" w:fill="auto"/>
          </w:tcPr>
          <w:p w14:paraId="4BD97525"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1116</w:t>
            </w:r>
          </w:p>
        </w:tc>
      </w:tr>
      <w:tr w:rsidR="00E819CF" w:rsidRPr="00BF2B45" w14:paraId="334B2832" w14:textId="77777777" w:rsidTr="00BE1198">
        <w:trPr>
          <w:jc w:val="center"/>
        </w:trPr>
        <w:tc>
          <w:tcPr>
            <w:tcW w:w="623" w:type="dxa"/>
            <w:shd w:val="clear" w:color="auto" w:fill="auto"/>
          </w:tcPr>
          <w:p w14:paraId="10B12085" w14:textId="77777777" w:rsidR="00E819CF" w:rsidRPr="00BF2B45" w:rsidRDefault="00E819CF" w:rsidP="00BE1198">
            <w:pPr>
              <w:spacing w:after="0" w:line="240" w:lineRule="auto"/>
              <w:ind w:left="-120" w:right="-132"/>
              <w:jc w:val="center"/>
              <w:rPr>
                <w:rFonts w:ascii="Arial" w:hAnsi="Arial" w:cs="Arial"/>
                <w:spacing w:val="-1"/>
              </w:rPr>
            </w:pPr>
            <w:r w:rsidRPr="00BF2B45">
              <w:rPr>
                <w:rFonts w:ascii="Arial" w:hAnsi="Arial" w:cs="Arial"/>
                <w:spacing w:val="-1"/>
              </w:rPr>
              <w:t>25</w:t>
            </w:r>
          </w:p>
        </w:tc>
        <w:tc>
          <w:tcPr>
            <w:tcW w:w="2013" w:type="dxa"/>
            <w:shd w:val="clear" w:color="auto" w:fill="auto"/>
          </w:tcPr>
          <w:p w14:paraId="76394BAE"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Working clearance (live part to ground) (in mm)</w:t>
            </w:r>
          </w:p>
        </w:tc>
        <w:tc>
          <w:tcPr>
            <w:tcW w:w="1758" w:type="dxa"/>
            <w:gridSpan w:val="3"/>
            <w:shd w:val="clear" w:color="auto" w:fill="auto"/>
          </w:tcPr>
          <w:p w14:paraId="0F19495A"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8000</w:t>
            </w:r>
          </w:p>
        </w:tc>
        <w:tc>
          <w:tcPr>
            <w:tcW w:w="1178" w:type="dxa"/>
            <w:shd w:val="clear" w:color="auto" w:fill="auto"/>
          </w:tcPr>
          <w:p w14:paraId="581FADFA"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5900</w:t>
            </w:r>
          </w:p>
        </w:tc>
        <w:tc>
          <w:tcPr>
            <w:tcW w:w="1278" w:type="dxa"/>
            <w:gridSpan w:val="2"/>
            <w:shd w:val="clear" w:color="auto" w:fill="auto"/>
          </w:tcPr>
          <w:p w14:paraId="52623712"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4900</w:t>
            </w:r>
          </w:p>
        </w:tc>
        <w:tc>
          <w:tcPr>
            <w:tcW w:w="1136" w:type="dxa"/>
            <w:vMerge w:val="restart"/>
          </w:tcPr>
          <w:p w14:paraId="1CE792EB"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As per IS/IEC</w:t>
            </w:r>
          </w:p>
        </w:tc>
        <w:tc>
          <w:tcPr>
            <w:tcW w:w="1254" w:type="dxa"/>
            <w:gridSpan w:val="2"/>
            <w:shd w:val="clear" w:color="auto" w:fill="auto"/>
          </w:tcPr>
          <w:p w14:paraId="7AFC11FE"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4000</w:t>
            </w:r>
          </w:p>
        </w:tc>
      </w:tr>
      <w:tr w:rsidR="00E819CF" w:rsidRPr="00BF2B45" w14:paraId="15A61C7E" w14:textId="77777777" w:rsidTr="00BE1198">
        <w:trPr>
          <w:jc w:val="center"/>
        </w:trPr>
        <w:tc>
          <w:tcPr>
            <w:tcW w:w="623" w:type="dxa"/>
            <w:shd w:val="clear" w:color="auto" w:fill="auto"/>
          </w:tcPr>
          <w:p w14:paraId="6551E7CB" w14:textId="77777777" w:rsidR="00E819CF" w:rsidRPr="00BF2B45" w:rsidRDefault="00E819CF" w:rsidP="00BE1198">
            <w:pPr>
              <w:spacing w:after="0" w:line="240" w:lineRule="auto"/>
              <w:ind w:left="-120" w:right="-132"/>
              <w:jc w:val="center"/>
              <w:rPr>
                <w:rFonts w:ascii="Arial" w:hAnsi="Arial" w:cs="Arial"/>
                <w:spacing w:val="-1"/>
              </w:rPr>
            </w:pPr>
            <w:r w:rsidRPr="00BF2B45">
              <w:rPr>
                <w:rFonts w:ascii="Arial" w:hAnsi="Arial" w:cs="Arial"/>
                <w:spacing w:val="-1"/>
              </w:rPr>
              <w:t>26</w:t>
            </w:r>
          </w:p>
        </w:tc>
        <w:tc>
          <w:tcPr>
            <w:tcW w:w="2013" w:type="dxa"/>
            <w:shd w:val="clear" w:color="auto" w:fill="auto"/>
          </w:tcPr>
          <w:p w14:paraId="12364A97"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Phase Spacing (mm.)</w:t>
            </w:r>
          </w:p>
        </w:tc>
        <w:tc>
          <w:tcPr>
            <w:tcW w:w="1758" w:type="dxa"/>
            <w:gridSpan w:val="3"/>
            <w:shd w:val="clear" w:color="auto" w:fill="auto"/>
          </w:tcPr>
          <w:p w14:paraId="47D82F4A"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6000</w:t>
            </w:r>
          </w:p>
        </w:tc>
        <w:tc>
          <w:tcPr>
            <w:tcW w:w="1178" w:type="dxa"/>
            <w:shd w:val="clear" w:color="auto" w:fill="auto"/>
          </w:tcPr>
          <w:p w14:paraId="4B9AF8B5"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4000</w:t>
            </w:r>
          </w:p>
        </w:tc>
        <w:tc>
          <w:tcPr>
            <w:tcW w:w="1278" w:type="dxa"/>
            <w:gridSpan w:val="2"/>
            <w:shd w:val="clear" w:color="auto" w:fill="auto"/>
          </w:tcPr>
          <w:p w14:paraId="134414E5"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3000</w:t>
            </w:r>
          </w:p>
        </w:tc>
        <w:tc>
          <w:tcPr>
            <w:tcW w:w="1136" w:type="dxa"/>
            <w:vMerge/>
          </w:tcPr>
          <w:p w14:paraId="35E24034" w14:textId="77777777" w:rsidR="00E819CF" w:rsidRPr="00BF2B45" w:rsidRDefault="00E819CF" w:rsidP="00BE1198">
            <w:pPr>
              <w:spacing w:after="0" w:line="240" w:lineRule="auto"/>
              <w:jc w:val="center"/>
              <w:rPr>
                <w:rFonts w:ascii="Arial" w:hAnsi="Arial" w:cs="Arial"/>
                <w:spacing w:val="-1"/>
              </w:rPr>
            </w:pPr>
          </w:p>
        </w:tc>
        <w:tc>
          <w:tcPr>
            <w:tcW w:w="1254" w:type="dxa"/>
            <w:gridSpan w:val="2"/>
            <w:shd w:val="clear" w:color="auto" w:fill="auto"/>
          </w:tcPr>
          <w:p w14:paraId="43C5C868"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1500</w:t>
            </w:r>
          </w:p>
        </w:tc>
      </w:tr>
      <w:tr w:rsidR="00E819CF" w:rsidRPr="00BF2B45" w14:paraId="44918A52" w14:textId="77777777" w:rsidTr="00BE1198">
        <w:trPr>
          <w:jc w:val="center"/>
        </w:trPr>
        <w:tc>
          <w:tcPr>
            <w:tcW w:w="623" w:type="dxa"/>
            <w:shd w:val="clear" w:color="auto" w:fill="auto"/>
          </w:tcPr>
          <w:p w14:paraId="209FD808" w14:textId="77777777" w:rsidR="00E819CF" w:rsidRPr="00BF2B45" w:rsidRDefault="00E819CF" w:rsidP="00BE1198">
            <w:pPr>
              <w:spacing w:after="0" w:line="240" w:lineRule="auto"/>
              <w:ind w:left="-120" w:right="-132"/>
              <w:jc w:val="center"/>
              <w:rPr>
                <w:rFonts w:ascii="Arial" w:hAnsi="Arial" w:cs="Arial"/>
                <w:spacing w:val="-1"/>
              </w:rPr>
            </w:pPr>
            <w:r w:rsidRPr="00BF2B45">
              <w:rPr>
                <w:rFonts w:ascii="Arial" w:hAnsi="Arial" w:cs="Arial"/>
                <w:spacing w:val="-1"/>
              </w:rPr>
              <w:t>27</w:t>
            </w:r>
          </w:p>
        </w:tc>
        <w:tc>
          <w:tcPr>
            <w:tcW w:w="2013" w:type="dxa"/>
            <w:shd w:val="clear" w:color="auto" w:fill="auto"/>
          </w:tcPr>
          <w:p w14:paraId="2F2F5E9C"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Minimum clearances (mm.)</w:t>
            </w:r>
          </w:p>
        </w:tc>
        <w:tc>
          <w:tcPr>
            <w:tcW w:w="1758" w:type="dxa"/>
            <w:gridSpan w:val="3"/>
            <w:shd w:val="clear" w:color="auto" w:fill="auto"/>
          </w:tcPr>
          <w:p w14:paraId="474D46E3" w14:textId="77777777" w:rsidR="00E819CF" w:rsidRPr="00BF2B45" w:rsidRDefault="00E819CF" w:rsidP="00BE1198">
            <w:pPr>
              <w:spacing w:after="0" w:line="240" w:lineRule="auto"/>
              <w:jc w:val="center"/>
              <w:rPr>
                <w:rFonts w:ascii="Arial" w:hAnsi="Arial" w:cs="Arial"/>
                <w:spacing w:val="-1"/>
              </w:rPr>
            </w:pPr>
          </w:p>
        </w:tc>
        <w:tc>
          <w:tcPr>
            <w:tcW w:w="1178" w:type="dxa"/>
            <w:shd w:val="clear" w:color="auto" w:fill="auto"/>
          </w:tcPr>
          <w:p w14:paraId="7AA53F7D" w14:textId="77777777" w:rsidR="00E819CF" w:rsidRPr="00BF2B45" w:rsidRDefault="00E819CF" w:rsidP="00BE1198">
            <w:pPr>
              <w:spacing w:after="0" w:line="240" w:lineRule="auto"/>
              <w:jc w:val="center"/>
              <w:rPr>
                <w:rFonts w:ascii="Arial" w:hAnsi="Arial" w:cs="Arial"/>
                <w:spacing w:val="-1"/>
              </w:rPr>
            </w:pPr>
          </w:p>
        </w:tc>
        <w:tc>
          <w:tcPr>
            <w:tcW w:w="1278" w:type="dxa"/>
            <w:gridSpan w:val="2"/>
            <w:shd w:val="clear" w:color="auto" w:fill="auto"/>
          </w:tcPr>
          <w:p w14:paraId="30819420" w14:textId="77777777" w:rsidR="00E819CF" w:rsidRPr="00BF2B45" w:rsidRDefault="00E819CF" w:rsidP="00BE1198">
            <w:pPr>
              <w:spacing w:after="0" w:line="240" w:lineRule="auto"/>
              <w:jc w:val="center"/>
              <w:rPr>
                <w:rFonts w:ascii="Arial" w:hAnsi="Arial" w:cs="Arial"/>
                <w:spacing w:val="-1"/>
              </w:rPr>
            </w:pPr>
          </w:p>
        </w:tc>
        <w:tc>
          <w:tcPr>
            <w:tcW w:w="1136" w:type="dxa"/>
            <w:vMerge/>
          </w:tcPr>
          <w:p w14:paraId="761C50E2" w14:textId="77777777" w:rsidR="00E819CF" w:rsidRPr="00BF2B45" w:rsidRDefault="00E819CF" w:rsidP="00BE1198">
            <w:pPr>
              <w:spacing w:after="0" w:line="240" w:lineRule="auto"/>
              <w:jc w:val="center"/>
              <w:rPr>
                <w:rFonts w:ascii="Arial" w:hAnsi="Arial" w:cs="Arial"/>
                <w:spacing w:val="-1"/>
              </w:rPr>
            </w:pPr>
          </w:p>
        </w:tc>
        <w:tc>
          <w:tcPr>
            <w:tcW w:w="1254" w:type="dxa"/>
            <w:gridSpan w:val="2"/>
            <w:shd w:val="clear" w:color="auto" w:fill="auto"/>
          </w:tcPr>
          <w:p w14:paraId="3757F652" w14:textId="77777777" w:rsidR="00E819CF" w:rsidRPr="00BF2B45" w:rsidRDefault="00E819CF" w:rsidP="00BE1198">
            <w:pPr>
              <w:spacing w:after="0" w:line="240" w:lineRule="auto"/>
              <w:jc w:val="center"/>
              <w:rPr>
                <w:rFonts w:ascii="Arial" w:hAnsi="Arial" w:cs="Arial"/>
                <w:spacing w:val="-1"/>
              </w:rPr>
            </w:pPr>
          </w:p>
        </w:tc>
      </w:tr>
      <w:tr w:rsidR="00E819CF" w:rsidRPr="00BF2B45" w14:paraId="6D012319" w14:textId="77777777" w:rsidTr="00BE1198">
        <w:trPr>
          <w:jc w:val="center"/>
        </w:trPr>
        <w:tc>
          <w:tcPr>
            <w:tcW w:w="623" w:type="dxa"/>
            <w:shd w:val="clear" w:color="auto" w:fill="auto"/>
          </w:tcPr>
          <w:p w14:paraId="1E744029" w14:textId="77777777" w:rsidR="00E819CF" w:rsidRPr="00BF2B45" w:rsidRDefault="00E819CF" w:rsidP="00BE1198">
            <w:pPr>
              <w:spacing w:after="0" w:line="240" w:lineRule="auto"/>
              <w:ind w:left="-120" w:right="-132"/>
              <w:jc w:val="center"/>
              <w:rPr>
                <w:rFonts w:ascii="Arial" w:hAnsi="Arial" w:cs="Arial"/>
                <w:spacing w:val="-1"/>
              </w:rPr>
            </w:pPr>
          </w:p>
        </w:tc>
        <w:tc>
          <w:tcPr>
            <w:tcW w:w="2013" w:type="dxa"/>
            <w:shd w:val="clear" w:color="auto" w:fill="auto"/>
          </w:tcPr>
          <w:p w14:paraId="6CCE2C99"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a) Phase to Phase</w:t>
            </w:r>
          </w:p>
        </w:tc>
        <w:tc>
          <w:tcPr>
            <w:tcW w:w="1758" w:type="dxa"/>
            <w:gridSpan w:val="3"/>
            <w:shd w:val="clear" w:color="auto" w:fill="auto"/>
          </w:tcPr>
          <w:p w14:paraId="3C91E344"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4000</w:t>
            </w:r>
          </w:p>
        </w:tc>
        <w:tc>
          <w:tcPr>
            <w:tcW w:w="1178" w:type="dxa"/>
            <w:shd w:val="clear" w:color="auto" w:fill="auto"/>
          </w:tcPr>
          <w:p w14:paraId="43C880F1"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2100</w:t>
            </w:r>
          </w:p>
        </w:tc>
        <w:tc>
          <w:tcPr>
            <w:tcW w:w="1278" w:type="dxa"/>
            <w:gridSpan w:val="2"/>
            <w:shd w:val="clear" w:color="auto" w:fill="auto"/>
          </w:tcPr>
          <w:p w14:paraId="7E078433"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1300</w:t>
            </w:r>
          </w:p>
        </w:tc>
        <w:tc>
          <w:tcPr>
            <w:tcW w:w="1136" w:type="dxa"/>
            <w:vMerge/>
          </w:tcPr>
          <w:p w14:paraId="016792E4" w14:textId="77777777" w:rsidR="00E819CF" w:rsidRPr="00BF2B45" w:rsidRDefault="00E819CF" w:rsidP="00BE1198">
            <w:pPr>
              <w:spacing w:after="0" w:line="240" w:lineRule="auto"/>
              <w:jc w:val="center"/>
              <w:rPr>
                <w:rFonts w:ascii="Arial" w:hAnsi="Arial" w:cs="Arial"/>
                <w:spacing w:val="-1"/>
              </w:rPr>
            </w:pPr>
          </w:p>
        </w:tc>
        <w:tc>
          <w:tcPr>
            <w:tcW w:w="1254" w:type="dxa"/>
            <w:gridSpan w:val="2"/>
            <w:shd w:val="clear" w:color="auto" w:fill="auto"/>
          </w:tcPr>
          <w:p w14:paraId="7D7AD9C4"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320</w:t>
            </w:r>
          </w:p>
        </w:tc>
      </w:tr>
      <w:tr w:rsidR="00E819CF" w:rsidRPr="00BF2B45" w14:paraId="76DBE4D7" w14:textId="77777777" w:rsidTr="00BE1198">
        <w:trPr>
          <w:jc w:val="center"/>
        </w:trPr>
        <w:tc>
          <w:tcPr>
            <w:tcW w:w="623" w:type="dxa"/>
            <w:shd w:val="clear" w:color="auto" w:fill="auto"/>
          </w:tcPr>
          <w:p w14:paraId="5FAC54DD" w14:textId="77777777" w:rsidR="00E819CF" w:rsidRPr="00BF2B45" w:rsidRDefault="00E819CF" w:rsidP="00BE1198">
            <w:pPr>
              <w:spacing w:after="0" w:line="240" w:lineRule="auto"/>
              <w:ind w:left="-120" w:right="-132"/>
              <w:jc w:val="center"/>
              <w:rPr>
                <w:rFonts w:ascii="Arial" w:hAnsi="Arial" w:cs="Arial"/>
                <w:spacing w:val="-1"/>
              </w:rPr>
            </w:pPr>
          </w:p>
        </w:tc>
        <w:tc>
          <w:tcPr>
            <w:tcW w:w="2013" w:type="dxa"/>
            <w:shd w:val="clear" w:color="auto" w:fill="auto"/>
          </w:tcPr>
          <w:p w14:paraId="714099F1"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b) Phase to earth</w:t>
            </w:r>
          </w:p>
        </w:tc>
        <w:tc>
          <w:tcPr>
            <w:tcW w:w="1758" w:type="dxa"/>
            <w:gridSpan w:val="3"/>
            <w:shd w:val="clear" w:color="auto" w:fill="auto"/>
          </w:tcPr>
          <w:p w14:paraId="565EB5D3"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3500</w:t>
            </w:r>
          </w:p>
        </w:tc>
        <w:tc>
          <w:tcPr>
            <w:tcW w:w="1178" w:type="dxa"/>
            <w:shd w:val="clear" w:color="auto" w:fill="auto"/>
          </w:tcPr>
          <w:p w14:paraId="0A72427D"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2100</w:t>
            </w:r>
          </w:p>
        </w:tc>
        <w:tc>
          <w:tcPr>
            <w:tcW w:w="1278" w:type="dxa"/>
            <w:gridSpan w:val="2"/>
            <w:shd w:val="clear" w:color="auto" w:fill="auto"/>
          </w:tcPr>
          <w:p w14:paraId="5C6D58ED"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1300</w:t>
            </w:r>
          </w:p>
        </w:tc>
        <w:tc>
          <w:tcPr>
            <w:tcW w:w="1136" w:type="dxa"/>
            <w:vMerge/>
          </w:tcPr>
          <w:p w14:paraId="69F959AE" w14:textId="77777777" w:rsidR="00E819CF" w:rsidRPr="00BF2B45" w:rsidRDefault="00E819CF" w:rsidP="00BE1198">
            <w:pPr>
              <w:spacing w:after="0" w:line="240" w:lineRule="auto"/>
              <w:jc w:val="center"/>
              <w:rPr>
                <w:rFonts w:ascii="Arial" w:hAnsi="Arial" w:cs="Arial"/>
                <w:spacing w:val="-1"/>
              </w:rPr>
            </w:pPr>
          </w:p>
        </w:tc>
        <w:tc>
          <w:tcPr>
            <w:tcW w:w="1254" w:type="dxa"/>
            <w:gridSpan w:val="2"/>
            <w:shd w:val="clear" w:color="auto" w:fill="auto"/>
          </w:tcPr>
          <w:p w14:paraId="1DF26365"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320</w:t>
            </w:r>
          </w:p>
        </w:tc>
      </w:tr>
      <w:tr w:rsidR="00E819CF" w:rsidRPr="00BF2B45" w14:paraId="04326E2C" w14:textId="77777777" w:rsidTr="00BE1198">
        <w:trPr>
          <w:jc w:val="center"/>
        </w:trPr>
        <w:tc>
          <w:tcPr>
            <w:tcW w:w="623" w:type="dxa"/>
            <w:shd w:val="clear" w:color="auto" w:fill="auto"/>
          </w:tcPr>
          <w:p w14:paraId="6CE7136C" w14:textId="77777777" w:rsidR="00E819CF" w:rsidRPr="00BF2B45" w:rsidRDefault="00E819CF" w:rsidP="00BE1198">
            <w:pPr>
              <w:spacing w:after="0" w:line="240" w:lineRule="auto"/>
              <w:ind w:left="-120" w:right="-132"/>
              <w:jc w:val="center"/>
              <w:rPr>
                <w:rFonts w:ascii="Arial" w:hAnsi="Arial" w:cs="Arial"/>
                <w:spacing w:val="-1"/>
              </w:rPr>
            </w:pPr>
          </w:p>
        </w:tc>
        <w:tc>
          <w:tcPr>
            <w:tcW w:w="2013" w:type="dxa"/>
            <w:shd w:val="clear" w:color="auto" w:fill="auto"/>
          </w:tcPr>
          <w:p w14:paraId="77E1183B" w14:textId="77777777" w:rsidR="00E819CF" w:rsidRPr="00BF2B45" w:rsidRDefault="00E819CF" w:rsidP="00BE1198">
            <w:pPr>
              <w:spacing w:after="0" w:line="240" w:lineRule="auto"/>
              <w:rPr>
                <w:rFonts w:ascii="Arial" w:hAnsi="Arial" w:cs="Arial"/>
                <w:spacing w:val="-1"/>
              </w:rPr>
            </w:pPr>
            <w:r w:rsidRPr="00BF2B45">
              <w:rPr>
                <w:rFonts w:ascii="Arial" w:hAnsi="Arial" w:cs="Arial"/>
                <w:spacing w:val="-1"/>
              </w:rPr>
              <w:t>c) Sectional clearance</w:t>
            </w:r>
          </w:p>
        </w:tc>
        <w:tc>
          <w:tcPr>
            <w:tcW w:w="1758" w:type="dxa"/>
            <w:gridSpan w:val="3"/>
            <w:shd w:val="clear" w:color="auto" w:fill="auto"/>
          </w:tcPr>
          <w:p w14:paraId="116B9555"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6500</w:t>
            </w:r>
          </w:p>
        </w:tc>
        <w:tc>
          <w:tcPr>
            <w:tcW w:w="1178" w:type="dxa"/>
            <w:shd w:val="clear" w:color="auto" w:fill="auto"/>
          </w:tcPr>
          <w:p w14:paraId="674CA821"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5000</w:t>
            </w:r>
          </w:p>
        </w:tc>
        <w:tc>
          <w:tcPr>
            <w:tcW w:w="1278" w:type="dxa"/>
            <w:gridSpan w:val="2"/>
            <w:shd w:val="clear" w:color="auto" w:fill="auto"/>
          </w:tcPr>
          <w:p w14:paraId="02DAFA6B"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4000</w:t>
            </w:r>
          </w:p>
        </w:tc>
        <w:tc>
          <w:tcPr>
            <w:tcW w:w="1136" w:type="dxa"/>
            <w:vMerge/>
          </w:tcPr>
          <w:p w14:paraId="25C59B16" w14:textId="77777777" w:rsidR="00E819CF" w:rsidRPr="00BF2B45" w:rsidRDefault="00E819CF" w:rsidP="00BE1198">
            <w:pPr>
              <w:spacing w:after="0" w:line="240" w:lineRule="auto"/>
              <w:jc w:val="center"/>
              <w:rPr>
                <w:rFonts w:ascii="Arial" w:hAnsi="Arial" w:cs="Arial"/>
                <w:spacing w:val="-1"/>
              </w:rPr>
            </w:pPr>
          </w:p>
        </w:tc>
        <w:tc>
          <w:tcPr>
            <w:tcW w:w="1254" w:type="dxa"/>
            <w:gridSpan w:val="2"/>
            <w:shd w:val="clear" w:color="auto" w:fill="auto"/>
          </w:tcPr>
          <w:p w14:paraId="28DB6806" w14:textId="77777777" w:rsidR="00E819CF" w:rsidRPr="00BF2B45" w:rsidRDefault="00E819CF" w:rsidP="00BE1198">
            <w:pPr>
              <w:spacing w:after="0" w:line="240" w:lineRule="auto"/>
              <w:jc w:val="center"/>
              <w:rPr>
                <w:rFonts w:ascii="Arial" w:hAnsi="Arial" w:cs="Arial"/>
                <w:spacing w:val="-1"/>
              </w:rPr>
            </w:pPr>
            <w:r w:rsidRPr="00BF2B45">
              <w:rPr>
                <w:rFonts w:ascii="Arial" w:hAnsi="Arial" w:cs="Arial"/>
                <w:spacing w:val="-1"/>
              </w:rPr>
              <w:t>3000</w:t>
            </w:r>
          </w:p>
        </w:tc>
      </w:tr>
    </w:tbl>
    <w:p w14:paraId="1DB9461C" w14:textId="77777777" w:rsidR="00E819CF" w:rsidRPr="00BF2B45" w:rsidRDefault="00E819CF" w:rsidP="00E819CF">
      <w:pPr>
        <w:jc w:val="both"/>
        <w:rPr>
          <w:rFonts w:ascii="Arial" w:hAnsi="Arial" w:cs="Arial"/>
          <w:b/>
        </w:rPr>
      </w:pPr>
    </w:p>
    <w:p w14:paraId="67C35585" w14:textId="77777777" w:rsidR="00E819CF" w:rsidRPr="00BF2B45" w:rsidRDefault="00E819CF" w:rsidP="00E819CF">
      <w:pPr>
        <w:pStyle w:val="ListParagraph"/>
        <w:numPr>
          <w:ilvl w:val="0"/>
          <w:numId w:val="5"/>
        </w:numPr>
        <w:ind w:left="426" w:hanging="426"/>
        <w:jc w:val="both"/>
        <w:rPr>
          <w:rFonts w:ascii="Arial" w:hAnsi="Arial" w:cs="Arial"/>
          <w:b/>
          <w:bCs/>
        </w:rPr>
      </w:pPr>
      <w:r w:rsidRPr="00BF2B45">
        <w:rPr>
          <w:rFonts w:ascii="Arial" w:hAnsi="Arial" w:cs="Arial"/>
          <w:b/>
          <w:bCs/>
        </w:rPr>
        <w:t>SCOPE</w:t>
      </w:r>
    </w:p>
    <w:p w14:paraId="4BB4B5BE" w14:textId="77777777" w:rsidR="00E819CF" w:rsidRPr="00BF2B45" w:rsidRDefault="00E819CF" w:rsidP="00E819CF">
      <w:pPr>
        <w:jc w:val="both"/>
        <w:rPr>
          <w:rFonts w:ascii="Arial" w:hAnsi="Arial" w:cs="Arial"/>
        </w:rPr>
      </w:pPr>
      <w:r w:rsidRPr="00BF2B45">
        <w:rPr>
          <w:rFonts w:ascii="Arial" w:hAnsi="Arial" w:cs="Arial"/>
        </w:rPr>
        <w:t xml:space="preserve">This specification provides for design, manufacturer, testing at manufacturer’s </w:t>
      </w:r>
      <w:proofErr w:type="gramStart"/>
      <w:r w:rsidRPr="00BF2B45">
        <w:rPr>
          <w:rFonts w:ascii="Arial" w:hAnsi="Arial" w:cs="Arial"/>
        </w:rPr>
        <w:t>Works  and</w:t>
      </w:r>
      <w:proofErr w:type="gramEnd"/>
      <w:r w:rsidRPr="00BF2B45">
        <w:rPr>
          <w:rFonts w:ascii="Arial" w:hAnsi="Arial" w:cs="Arial"/>
        </w:rPr>
        <w:t xml:space="preserve">  delivery,  supervision  of  erection,  commissioning  (if  required)  of outdoor  station  type  400kV/220KV/132KV/  33KV,  Isolator  with/  without  earth switches,  with  electrical/</w:t>
      </w:r>
      <w:r w:rsidRPr="00BF2B45">
        <w:rPr>
          <w:rFonts w:ascii="Arial" w:hAnsi="Arial" w:cs="Arial"/>
          <w:b/>
        </w:rPr>
        <w:t xml:space="preserve">mechanical </w:t>
      </w:r>
      <w:r w:rsidRPr="00BF2B45">
        <w:rPr>
          <w:rFonts w:ascii="Arial" w:hAnsi="Arial" w:cs="Arial"/>
        </w:rPr>
        <w:t xml:space="preserve"> interlock,  insulators  and  complete  in  all respect with bimetallic connectors arcing horns operating mechanism, auxiliary switches, indicating devices, fixing detail etc. as described hereinafter.</w:t>
      </w:r>
    </w:p>
    <w:p w14:paraId="6EAD1F79" w14:textId="77777777" w:rsidR="00E819CF" w:rsidRPr="00BF2B45" w:rsidRDefault="00E819CF" w:rsidP="00E819CF">
      <w:pPr>
        <w:jc w:val="both"/>
        <w:rPr>
          <w:rFonts w:ascii="Arial" w:hAnsi="Arial" w:cs="Arial"/>
        </w:rPr>
      </w:pPr>
    </w:p>
    <w:p w14:paraId="029D62EA" w14:textId="77777777" w:rsidR="00E819CF" w:rsidRPr="00BF2B45" w:rsidRDefault="00E819CF" w:rsidP="00E819CF">
      <w:pPr>
        <w:pStyle w:val="ListParagraph"/>
        <w:numPr>
          <w:ilvl w:val="1"/>
          <w:numId w:val="4"/>
        </w:numPr>
        <w:jc w:val="both"/>
        <w:rPr>
          <w:rFonts w:ascii="Arial" w:hAnsi="Arial" w:cs="Arial"/>
          <w:b/>
          <w:bCs/>
        </w:rPr>
      </w:pPr>
      <w:r w:rsidRPr="00BF2B45">
        <w:rPr>
          <w:rFonts w:ascii="Arial" w:hAnsi="Arial" w:cs="Arial"/>
          <w:b/>
          <w:bCs/>
        </w:rPr>
        <w:t>STANDARDS</w:t>
      </w:r>
    </w:p>
    <w:p w14:paraId="6AE86B85" w14:textId="77777777" w:rsidR="00E819CF" w:rsidRPr="00BF2B45" w:rsidRDefault="00E819CF" w:rsidP="00E819CF">
      <w:pPr>
        <w:jc w:val="both"/>
        <w:rPr>
          <w:rFonts w:ascii="Arial" w:hAnsi="Arial" w:cs="Arial"/>
        </w:rPr>
      </w:pPr>
      <w:r w:rsidRPr="00BF2B45">
        <w:rPr>
          <w:rFonts w:ascii="Arial" w:hAnsi="Arial" w:cs="Arial"/>
        </w:rPr>
        <w:t>Disconnecting switches covered by this specification shall conform to latest edition IEC-129/IEC 62271-102 I.S.1813 and IS: 9921, IS-325 and unless specifically stated otherwise in this specification.</w:t>
      </w:r>
    </w:p>
    <w:p w14:paraId="7171B637" w14:textId="77777777" w:rsidR="00E819CF" w:rsidRPr="00BF2B45" w:rsidRDefault="00E819CF" w:rsidP="00E819CF">
      <w:pPr>
        <w:jc w:val="both"/>
        <w:rPr>
          <w:rFonts w:ascii="Arial" w:hAnsi="Arial" w:cs="Arial"/>
        </w:rPr>
      </w:pPr>
    </w:p>
    <w:p w14:paraId="3268584A" w14:textId="77777777" w:rsidR="00E819CF" w:rsidRPr="00BF2B45" w:rsidRDefault="00E819CF" w:rsidP="00E819CF">
      <w:pPr>
        <w:ind w:left="284" w:hanging="284"/>
        <w:jc w:val="both"/>
        <w:rPr>
          <w:rFonts w:ascii="Arial" w:hAnsi="Arial" w:cs="Arial"/>
        </w:rPr>
      </w:pPr>
      <w:r w:rsidRPr="00BF2B45">
        <w:rPr>
          <w:rFonts w:ascii="Arial" w:hAnsi="Arial" w:cs="Arial"/>
          <w:b/>
          <w:bCs/>
        </w:rPr>
        <w:t>10.2</w:t>
      </w:r>
      <w:r w:rsidRPr="00BF2B45">
        <w:rPr>
          <w:rFonts w:ascii="Arial" w:hAnsi="Arial" w:cs="Arial"/>
          <w:b/>
          <w:bCs/>
        </w:rPr>
        <w:tab/>
        <w:t>TYPE</w:t>
      </w:r>
    </w:p>
    <w:p w14:paraId="680FCF8B" w14:textId="77777777" w:rsidR="00E819CF" w:rsidRPr="00BF2B45" w:rsidRDefault="00E819CF" w:rsidP="00E819CF">
      <w:pPr>
        <w:jc w:val="both"/>
        <w:rPr>
          <w:rFonts w:ascii="Arial" w:hAnsi="Arial" w:cs="Arial"/>
        </w:rPr>
      </w:pPr>
      <w:r w:rsidRPr="00BF2B45">
        <w:rPr>
          <w:rFonts w:ascii="Arial" w:hAnsi="Arial" w:cs="Arial"/>
        </w:rPr>
        <w:t xml:space="preserve">The 400,220&amp;132 KV Isolators shall be outdoor type with centre break type/Pantograph type as </w:t>
      </w:r>
      <w:proofErr w:type="gramStart"/>
      <w:r w:rsidRPr="00BF2B45">
        <w:rPr>
          <w:rFonts w:ascii="Arial" w:hAnsi="Arial" w:cs="Arial"/>
        </w:rPr>
        <w:t>required  [</w:t>
      </w:r>
      <w:proofErr w:type="gramEnd"/>
      <w:r w:rsidRPr="00BF2B45">
        <w:rPr>
          <w:rFonts w:ascii="Arial" w:hAnsi="Arial" w:cs="Arial"/>
        </w:rPr>
        <w:t xml:space="preserve">Single(SI)/ Double(DI)] Isolators suitable for electrical as well as manual operation and local/ remote operation; but 33KV Isolators (SI or DI) shall be outdoor type with three phase double break </w:t>
      </w:r>
      <w:proofErr w:type="spellStart"/>
      <w:r w:rsidRPr="00BF2B45">
        <w:rPr>
          <w:rFonts w:ascii="Arial" w:hAnsi="Arial" w:cs="Arial"/>
        </w:rPr>
        <w:t>center</w:t>
      </w:r>
      <w:proofErr w:type="spellEnd"/>
      <w:r w:rsidRPr="00BF2B45">
        <w:rPr>
          <w:rFonts w:ascii="Arial" w:hAnsi="Arial" w:cs="Arial"/>
        </w:rPr>
        <w:t xml:space="preserve"> rotating manual as well as motor operated type with local/remote operation. They shall have crank and reduction gear mechanism.</w:t>
      </w:r>
    </w:p>
    <w:p w14:paraId="4199FE55" w14:textId="77777777" w:rsidR="00E819CF" w:rsidRPr="00BF2B45" w:rsidRDefault="00E819CF" w:rsidP="00E819CF">
      <w:pPr>
        <w:jc w:val="both"/>
        <w:rPr>
          <w:rFonts w:ascii="Arial" w:hAnsi="Arial" w:cs="Arial"/>
        </w:rPr>
      </w:pPr>
      <w:r w:rsidRPr="00BF2B45">
        <w:rPr>
          <w:rFonts w:ascii="Arial" w:hAnsi="Arial" w:cs="Arial"/>
        </w:rPr>
        <w:t>All Isolators offered shall be suitable for horizontal upright mounting on steel structures. Each pole unit of the multiple Isolators shall be of identical construction and mechanically linked for gang operation.</w:t>
      </w:r>
    </w:p>
    <w:p w14:paraId="4BBEDFDD" w14:textId="77777777" w:rsidR="00E819CF" w:rsidRPr="00BF2B45" w:rsidRDefault="00E819CF" w:rsidP="00E819CF">
      <w:pPr>
        <w:jc w:val="both"/>
        <w:rPr>
          <w:rFonts w:ascii="Arial" w:hAnsi="Arial" w:cs="Arial"/>
        </w:rPr>
      </w:pPr>
      <w:r w:rsidRPr="00BF2B45">
        <w:rPr>
          <w:rFonts w:ascii="Arial" w:hAnsi="Arial" w:cs="Arial"/>
        </w:rPr>
        <w:t>Each pole of the Isolator shall be provided with two sets of contacts to be operated in series and the moving contact blades shall rotate in horizontal plane.</w:t>
      </w:r>
    </w:p>
    <w:p w14:paraId="749F0B15" w14:textId="77777777" w:rsidR="00E819CF" w:rsidRPr="00BF2B45" w:rsidRDefault="00E819CF" w:rsidP="00E819CF">
      <w:pPr>
        <w:jc w:val="both"/>
        <w:rPr>
          <w:rFonts w:ascii="Arial" w:hAnsi="Arial" w:cs="Arial"/>
        </w:rPr>
      </w:pPr>
      <w:r w:rsidRPr="00BF2B45">
        <w:rPr>
          <w:rFonts w:ascii="Arial" w:hAnsi="Arial" w:cs="Arial"/>
        </w:rPr>
        <w:lastRenderedPageBreak/>
        <w:t>The design shall be such that the operating mechanism with the linkages shall be suitable for mounting on any of the outer pole ends without much difficulty and with minimum shifting of parts.</w:t>
      </w:r>
    </w:p>
    <w:p w14:paraId="147910C1" w14:textId="77777777" w:rsidR="00E819CF" w:rsidRPr="00BF2B45" w:rsidRDefault="00E819CF" w:rsidP="00E819CF">
      <w:pPr>
        <w:jc w:val="both"/>
        <w:rPr>
          <w:rFonts w:ascii="Arial" w:hAnsi="Arial" w:cs="Arial"/>
        </w:rPr>
      </w:pPr>
      <w:r w:rsidRPr="00BF2B45">
        <w:rPr>
          <w:rFonts w:ascii="Arial" w:hAnsi="Arial" w:cs="Arial"/>
        </w:rPr>
        <w:t>Moving contacts of all isolators shall rotate through 90 deg. from their “fully closed position” to “fully open position so that the break is distinct and clearly visible from ground level.</w:t>
      </w:r>
    </w:p>
    <w:p w14:paraId="038473CA" w14:textId="77777777" w:rsidR="00E819CF" w:rsidRPr="00BF2B45" w:rsidRDefault="00E819CF" w:rsidP="00E819CF">
      <w:pPr>
        <w:jc w:val="both"/>
        <w:rPr>
          <w:rFonts w:ascii="Arial" w:hAnsi="Arial" w:cs="Arial"/>
        </w:rPr>
      </w:pPr>
      <w:r w:rsidRPr="00BF2B45">
        <w:rPr>
          <w:rFonts w:ascii="Arial" w:hAnsi="Arial" w:cs="Arial"/>
        </w:rPr>
        <w:t>The Isolators offered by the Bidder shall be designed for Normal rating current for Isolator as follows: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149"/>
        <w:gridCol w:w="1954"/>
        <w:gridCol w:w="1632"/>
        <w:gridCol w:w="3329"/>
      </w:tblGrid>
      <w:tr w:rsidR="00E819CF" w:rsidRPr="00BF2B45" w14:paraId="5869A6A4" w14:textId="77777777" w:rsidTr="00BE1198">
        <w:tc>
          <w:tcPr>
            <w:tcW w:w="1152" w:type="dxa"/>
          </w:tcPr>
          <w:p w14:paraId="0B5ABE4A" w14:textId="77777777" w:rsidR="00E819CF" w:rsidRPr="00BF2B45" w:rsidRDefault="00E819CF" w:rsidP="00BE1198">
            <w:pPr>
              <w:jc w:val="center"/>
              <w:rPr>
                <w:rFonts w:ascii="Arial" w:hAnsi="Arial" w:cs="Arial"/>
              </w:rPr>
            </w:pPr>
            <w:r w:rsidRPr="00BF2B45">
              <w:rPr>
                <w:rFonts w:ascii="Arial" w:hAnsi="Arial" w:cs="Arial"/>
              </w:rPr>
              <w:t>400kV</w:t>
            </w:r>
          </w:p>
        </w:tc>
        <w:tc>
          <w:tcPr>
            <w:tcW w:w="1152" w:type="dxa"/>
          </w:tcPr>
          <w:p w14:paraId="3342CF50" w14:textId="77777777" w:rsidR="00E819CF" w:rsidRPr="00BF2B45" w:rsidRDefault="00E819CF" w:rsidP="00BE1198">
            <w:pPr>
              <w:jc w:val="center"/>
              <w:rPr>
                <w:rFonts w:ascii="Arial" w:hAnsi="Arial" w:cs="Arial"/>
              </w:rPr>
            </w:pPr>
            <w:r w:rsidRPr="00BF2B45">
              <w:rPr>
                <w:rFonts w:ascii="Arial" w:hAnsi="Arial" w:cs="Arial"/>
              </w:rPr>
              <w:t>220kV</w:t>
            </w:r>
          </w:p>
        </w:tc>
        <w:tc>
          <w:tcPr>
            <w:tcW w:w="1934" w:type="dxa"/>
          </w:tcPr>
          <w:p w14:paraId="2517ECE8" w14:textId="77777777" w:rsidR="00E819CF" w:rsidRPr="00BF2B45" w:rsidRDefault="00E819CF" w:rsidP="00BE1198">
            <w:pPr>
              <w:jc w:val="center"/>
              <w:rPr>
                <w:rFonts w:ascii="Arial" w:hAnsi="Arial" w:cs="Arial"/>
              </w:rPr>
            </w:pPr>
            <w:r w:rsidRPr="00BF2B45">
              <w:rPr>
                <w:rFonts w:ascii="Arial" w:hAnsi="Arial" w:cs="Arial"/>
              </w:rPr>
              <w:t>132kV</w:t>
            </w:r>
          </w:p>
        </w:tc>
        <w:tc>
          <w:tcPr>
            <w:tcW w:w="1634" w:type="dxa"/>
          </w:tcPr>
          <w:p w14:paraId="21E846A4" w14:textId="77777777" w:rsidR="00E819CF" w:rsidRPr="00BF2B45" w:rsidRDefault="00E819CF" w:rsidP="00BE1198">
            <w:pPr>
              <w:jc w:val="center"/>
              <w:rPr>
                <w:rFonts w:ascii="Arial" w:hAnsi="Arial" w:cs="Arial"/>
              </w:rPr>
            </w:pPr>
            <w:r w:rsidRPr="00BF2B45">
              <w:rPr>
                <w:rFonts w:ascii="Arial" w:hAnsi="Arial" w:cs="Arial"/>
              </w:rPr>
              <w:t>66kV</w:t>
            </w:r>
          </w:p>
        </w:tc>
        <w:tc>
          <w:tcPr>
            <w:tcW w:w="3342" w:type="dxa"/>
          </w:tcPr>
          <w:p w14:paraId="66EACA8E" w14:textId="77777777" w:rsidR="00E819CF" w:rsidRPr="00BF2B45" w:rsidRDefault="00E819CF" w:rsidP="00BE1198">
            <w:pPr>
              <w:jc w:val="center"/>
              <w:rPr>
                <w:rFonts w:ascii="Arial" w:hAnsi="Arial" w:cs="Arial"/>
              </w:rPr>
            </w:pPr>
            <w:r w:rsidRPr="00BF2B45">
              <w:rPr>
                <w:rFonts w:ascii="Arial" w:hAnsi="Arial" w:cs="Arial"/>
              </w:rPr>
              <w:t>33kV</w:t>
            </w:r>
          </w:p>
        </w:tc>
      </w:tr>
      <w:tr w:rsidR="00E819CF" w:rsidRPr="00BF2B45" w14:paraId="24A6165C" w14:textId="77777777" w:rsidTr="00BE1198">
        <w:tc>
          <w:tcPr>
            <w:tcW w:w="1152" w:type="dxa"/>
          </w:tcPr>
          <w:p w14:paraId="682AC17C" w14:textId="77777777" w:rsidR="00E819CF" w:rsidRPr="00BF2B45" w:rsidRDefault="00E819CF" w:rsidP="00BE1198">
            <w:pPr>
              <w:jc w:val="center"/>
              <w:rPr>
                <w:rFonts w:ascii="Arial" w:hAnsi="Arial" w:cs="Arial"/>
              </w:rPr>
            </w:pPr>
            <w:r w:rsidRPr="00BF2B45">
              <w:rPr>
                <w:rFonts w:ascii="Arial" w:hAnsi="Arial" w:cs="Arial"/>
              </w:rPr>
              <w:t>4000A</w:t>
            </w:r>
          </w:p>
        </w:tc>
        <w:tc>
          <w:tcPr>
            <w:tcW w:w="1152" w:type="dxa"/>
          </w:tcPr>
          <w:p w14:paraId="4B4D9F11" w14:textId="77777777" w:rsidR="00E819CF" w:rsidRPr="00BF2B45" w:rsidRDefault="00E819CF" w:rsidP="00BE1198">
            <w:pPr>
              <w:jc w:val="center"/>
              <w:rPr>
                <w:rFonts w:ascii="Arial" w:hAnsi="Arial" w:cs="Arial"/>
              </w:rPr>
            </w:pPr>
            <w:r w:rsidRPr="00BF2B45">
              <w:rPr>
                <w:rFonts w:ascii="Arial" w:hAnsi="Arial" w:cs="Arial"/>
              </w:rPr>
              <w:t>3150A</w:t>
            </w:r>
          </w:p>
        </w:tc>
        <w:tc>
          <w:tcPr>
            <w:tcW w:w="1934" w:type="dxa"/>
          </w:tcPr>
          <w:p w14:paraId="7BDC3407" w14:textId="77777777" w:rsidR="00E819CF" w:rsidRPr="00BF2B45" w:rsidRDefault="00E819CF" w:rsidP="00BE1198">
            <w:pPr>
              <w:jc w:val="center"/>
              <w:rPr>
                <w:rFonts w:ascii="Arial" w:hAnsi="Arial" w:cs="Arial"/>
              </w:rPr>
            </w:pPr>
            <w:r w:rsidRPr="00BF2B45">
              <w:rPr>
                <w:rFonts w:ascii="Arial" w:hAnsi="Arial" w:cs="Arial"/>
              </w:rPr>
              <w:t>2000/1600/1250A</w:t>
            </w:r>
          </w:p>
        </w:tc>
        <w:tc>
          <w:tcPr>
            <w:tcW w:w="1634" w:type="dxa"/>
          </w:tcPr>
          <w:p w14:paraId="49C4DD1D" w14:textId="77777777" w:rsidR="00E819CF" w:rsidRPr="00BF2B45" w:rsidRDefault="00E819CF" w:rsidP="00BE1198">
            <w:pPr>
              <w:jc w:val="center"/>
              <w:rPr>
                <w:rFonts w:ascii="Arial" w:hAnsi="Arial" w:cs="Arial"/>
              </w:rPr>
            </w:pPr>
            <w:r w:rsidRPr="00BF2B45">
              <w:rPr>
                <w:rFonts w:ascii="Arial" w:hAnsi="Arial" w:cs="Arial"/>
              </w:rPr>
              <w:t>2000/1250A</w:t>
            </w:r>
          </w:p>
        </w:tc>
        <w:tc>
          <w:tcPr>
            <w:tcW w:w="3342" w:type="dxa"/>
          </w:tcPr>
          <w:p w14:paraId="20638305" w14:textId="77777777" w:rsidR="00E819CF" w:rsidRPr="00BF2B45" w:rsidRDefault="00E819CF" w:rsidP="00BE1198">
            <w:pPr>
              <w:jc w:val="center"/>
              <w:rPr>
                <w:rFonts w:ascii="Arial" w:hAnsi="Arial" w:cs="Arial"/>
              </w:rPr>
            </w:pPr>
            <w:r w:rsidRPr="00BF2B45">
              <w:rPr>
                <w:rFonts w:ascii="Arial" w:hAnsi="Arial" w:cs="Arial"/>
              </w:rPr>
              <w:t>2500/1600/1250A</w:t>
            </w:r>
          </w:p>
        </w:tc>
      </w:tr>
    </w:tbl>
    <w:p w14:paraId="12B47C19" w14:textId="77777777" w:rsidR="00E819CF" w:rsidRPr="00BF2B45" w:rsidRDefault="00E819CF" w:rsidP="00E819CF">
      <w:pPr>
        <w:jc w:val="both"/>
        <w:rPr>
          <w:rFonts w:ascii="Arial" w:hAnsi="Arial" w:cs="Arial"/>
        </w:rPr>
      </w:pPr>
      <w:r w:rsidRPr="00BF2B45">
        <w:rPr>
          <w:rFonts w:ascii="Arial" w:hAnsi="Arial" w:cs="Arial"/>
        </w:rPr>
        <w:t>It should suitable for continuous service at the system voltages specified herein. The Isolators shall be suitable to carry the rated current continuously and full short circuit current of 63/50/40/31.5 KA for 400/220/132/33 KV respectively for 3 second at site condition without any appreciable rise in temperature. These shall also be suitable for operation at 110% rated (normal) voltage. The Isolators shall be suitable for Isolating low capacitive / inductive currents of 0.7amp at 0.15 power factor. The isolators shall be so constructed that they don’t open under the influence of short circuit conditions.</w:t>
      </w:r>
    </w:p>
    <w:p w14:paraId="31099929" w14:textId="77777777" w:rsidR="00E819CF" w:rsidRPr="00BF2B45" w:rsidRDefault="00E819CF" w:rsidP="00E819CF">
      <w:pPr>
        <w:jc w:val="both"/>
        <w:rPr>
          <w:rFonts w:ascii="Arial" w:hAnsi="Arial" w:cs="Arial"/>
        </w:rPr>
      </w:pPr>
      <w:r w:rsidRPr="00BF2B45">
        <w:rPr>
          <w:rFonts w:ascii="Arial" w:hAnsi="Arial" w:cs="Arial"/>
        </w:rPr>
        <w:t>The Isolators and earthing switches are required to be used on electrically exposed installation and this should be taken into account while fixing the clearance between phases and between phase and earth. so that de-energized isolator and earth switch also can be manually operated when the parallel</w:t>
      </w:r>
    </w:p>
    <w:p w14:paraId="584577B6" w14:textId="77777777" w:rsidR="00E819CF" w:rsidRPr="00BF2B45" w:rsidRDefault="00E819CF" w:rsidP="00E819CF">
      <w:pPr>
        <w:jc w:val="both"/>
        <w:rPr>
          <w:rFonts w:ascii="Arial" w:hAnsi="Arial" w:cs="Arial"/>
        </w:rPr>
      </w:pPr>
      <w:r w:rsidRPr="00BF2B45">
        <w:rPr>
          <w:rFonts w:ascii="Arial" w:hAnsi="Arial" w:cs="Arial"/>
        </w:rPr>
        <w:t>circuit is energized.</w:t>
      </w:r>
    </w:p>
    <w:p w14:paraId="7C0E5555" w14:textId="77777777" w:rsidR="00E819CF" w:rsidRPr="00BF2B45" w:rsidRDefault="00E819CF" w:rsidP="00E819CF">
      <w:pPr>
        <w:ind w:left="284" w:hanging="284"/>
        <w:jc w:val="both"/>
        <w:rPr>
          <w:rFonts w:ascii="Arial" w:hAnsi="Arial" w:cs="Arial"/>
        </w:rPr>
      </w:pPr>
      <w:r w:rsidRPr="00BF2B45">
        <w:rPr>
          <w:rFonts w:ascii="Arial" w:hAnsi="Arial" w:cs="Arial"/>
          <w:b/>
          <w:bCs/>
        </w:rPr>
        <w:t>10.3</w:t>
      </w:r>
      <w:r w:rsidRPr="00BF2B45">
        <w:rPr>
          <w:rFonts w:ascii="Arial" w:hAnsi="Arial" w:cs="Arial"/>
          <w:b/>
          <w:bCs/>
        </w:rPr>
        <w:tab/>
        <w:t>MAIN CONTACTS</w:t>
      </w:r>
    </w:p>
    <w:p w14:paraId="4CECA460" w14:textId="77777777" w:rsidR="00E819CF" w:rsidRPr="00BF2B45" w:rsidRDefault="00E819CF" w:rsidP="00E819CF">
      <w:pPr>
        <w:jc w:val="both"/>
        <w:rPr>
          <w:rFonts w:ascii="Arial" w:hAnsi="Arial" w:cs="Arial"/>
        </w:rPr>
      </w:pPr>
      <w:r w:rsidRPr="00BF2B45">
        <w:rPr>
          <w:rFonts w:ascii="Arial" w:hAnsi="Arial" w:cs="Arial"/>
        </w:rPr>
        <w:t xml:space="preserve">All Isolators shall have heavy duty, self-aligning and high-pressure line type </w:t>
      </w:r>
      <w:r w:rsidRPr="00BF2B45">
        <w:rPr>
          <w:rFonts w:ascii="Arial" w:hAnsi="Arial" w:cs="Arial"/>
          <w:b/>
        </w:rPr>
        <w:t>dust-</w:t>
      </w:r>
      <w:proofErr w:type="gramStart"/>
      <w:r w:rsidRPr="00BF2B45">
        <w:rPr>
          <w:rFonts w:ascii="Arial" w:hAnsi="Arial" w:cs="Arial"/>
          <w:b/>
        </w:rPr>
        <w:t>free  jaw</w:t>
      </w:r>
      <w:proofErr w:type="gramEnd"/>
      <w:r w:rsidRPr="00BF2B45">
        <w:rPr>
          <w:rFonts w:ascii="Arial" w:hAnsi="Arial" w:cs="Arial"/>
        </w:rPr>
        <w:t xml:space="preserve"> contacts made of high conductivity, corrosion resistant, hard-drawn electrolytic copper strips of proper thickness and contact area. Fixed contact should consist of loops of above copper strips suitable for 4000 Amps, 3150 Amps, 2000 Amps, and 1250Amps ratings for 400kV, 220 KV, 132KV and 33KV Isolators respectively. The hard dawn electrolytic copper strips should be silver plated 25micron thickness and fixed contacts should be backed by powerful phosphor bronze/stainless steel springs of suitable numbers. The main contacts should be preferably of tulip type design. However, the thickness and contact area of the contact should conform to the drawing approved during type test. Moving contact with moving arm should be of hard- drawn electrolytic copper of proper thickness and contact area.</w:t>
      </w:r>
    </w:p>
    <w:p w14:paraId="2D6AD284" w14:textId="77777777" w:rsidR="00E819CF" w:rsidRPr="00BF2B45" w:rsidRDefault="00E819CF" w:rsidP="00E819CF">
      <w:pPr>
        <w:jc w:val="both"/>
        <w:rPr>
          <w:rFonts w:ascii="Arial" w:hAnsi="Arial" w:cs="Arial"/>
        </w:rPr>
      </w:pPr>
      <w:r w:rsidRPr="00BF2B45">
        <w:rPr>
          <w:rFonts w:ascii="Arial" w:hAnsi="Arial" w:cs="Arial"/>
        </w:rPr>
        <w:t xml:space="preserve">These fixed and moving contacts shall be able to carry the rated current continuously and the maximum fault current of 63/50/40/31.5 KA for 400/220/132/33KV respectively for </w:t>
      </w:r>
      <w:r w:rsidRPr="00BF2B45">
        <w:rPr>
          <w:rFonts w:ascii="Arial" w:hAnsi="Arial" w:cs="Arial"/>
          <w:b/>
        </w:rPr>
        <w:t>3 seconds</w:t>
      </w:r>
      <w:r w:rsidRPr="00BF2B45">
        <w:rPr>
          <w:rFonts w:ascii="Arial" w:hAnsi="Arial" w:cs="Arial"/>
        </w:rPr>
        <w:t xml:space="preserve"> without any appreciable rise in temperature. The Isolator blades shall retain their form and straightness under all conditions of operation including all mechanical stress arising out of operation as well as under rated short circuit condition.</w:t>
      </w:r>
    </w:p>
    <w:p w14:paraId="761ACB0C" w14:textId="77777777" w:rsidR="00E819CF" w:rsidRPr="00BF2B45" w:rsidRDefault="00E819CF" w:rsidP="00E819CF">
      <w:pPr>
        <w:jc w:val="both"/>
        <w:rPr>
          <w:rFonts w:ascii="Arial" w:hAnsi="Arial" w:cs="Arial"/>
        </w:rPr>
      </w:pPr>
      <w:proofErr w:type="gramStart"/>
      <w:r w:rsidRPr="00BF2B45">
        <w:rPr>
          <w:rFonts w:ascii="Arial" w:hAnsi="Arial" w:cs="Arial"/>
        </w:rPr>
        <w:t>Fixed  guides</w:t>
      </w:r>
      <w:proofErr w:type="gramEnd"/>
      <w:r w:rsidRPr="00BF2B45">
        <w:rPr>
          <w:rFonts w:ascii="Arial" w:hAnsi="Arial" w:cs="Arial"/>
        </w:rPr>
        <w:t xml:space="preserve">  shall  be  provided  so  that  even  when  the  blades  are  out  of alignment,  closing  of  the  switches,  proper  seating  of  the  blades  in  between contacts and adequate pressure to give enough contact surface is ensured. The contact shall be self-cleaning by the wiping action created by the movements of the blades.</w:t>
      </w:r>
    </w:p>
    <w:p w14:paraId="7CEC74EE" w14:textId="77777777" w:rsidR="00E819CF" w:rsidRPr="00BF2B45" w:rsidRDefault="00E819CF" w:rsidP="00E819CF">
      <w:pPr>
        <w:jc w:val="both"/>
        <w:rPr>
          <w:rFonts w:ascii="Arial" w:hAnsi="Arial" w:cs="Arial"/>
        </w:rPr>
      </w:pPr>
      <w:r w:rsidRPr="00BF2B45">
        <w:rPr>
          <w:rFonts w:ascii="Arial" w:hAnsi="Arial" w:cs="Arial"/>
        </w:rPr>
        <w:t xml:space="preserve">The Isolator shall be self-cleaning type so that when isolators remain closed for long periods in a heavily polluted atmosphere, binding does not occur. No undue wear or scuffing shall be evident during the mechanical endurance tests, contacts and springs shall be designed so </w:t>
      </w:r>
      <w:r w:rsidRPr="00BF2B45">
        <w:rPr>
          <w:rFonts w:ascii="Arial" w:hAnsi="Arial" w:cs="Arial"/>
        </w:rPr>
        <w:lastRenderedPageBreak/>
        <w:t>that adjustment of contact pressure shall not be necessary throughout the life of the isolator. Each contact or part of contacts shall be independently sprung so that full pressure is maintained on all contact at all times.</w:t>
      </w:r>
    </w:p>
    <w:p w14:paraId="164ECC1E" w14:textId="77777777" w:rsidR="00E819CF" w:rsidRPr="00BF2B45" w:rsidRDefault="00E819CF" w:rsidP="00E819CF">
      <w:pPr>
        <w:ind w:left="284" w:hanging="284"/>
        <w:jc w:val="both"/>
        <w:rPr>
          <w:rFonts w:ascii="Arial" w:hAnsi="Arial" w:cs="Arial"/>
          <w:b/>
          <w:bCs/>
        </w:rPr>
      </w:pPr>
      <w:r w:rsidRPr="00BF2B45">
        <w:rPr>
          <w:rFonts w:ascii="Arial" w:hAnsi="Arial" w:cs="Arial"/>
          <w:b/>
          <w:bCs/>
        </w:rPr>
        <w:t>10.4</w:t>
      </w:r>
      <w:r w:rsidRPr="00BF2B45">
        <w:rPr>
          <w:rFonts w:ascii="Arial" w:hAnsi="Arial" w:cs="Arial"/>
          <w:b/>
          <w:bCs/>
        </w:rPr>
        <w:tab/>
        <w:t>ARCING HORN AND GRADING HORN</w:t>
      </w:r>
    </w:p>
    <w:p w14:paraId="67F965E6" w14:textId="77777777" w:rsidR="00E819CF" w:rsidRPr="00BF2B45" w:rsidRDefault="00E819CF" w:rsidP="00E819CF">
      <w:pPr>
        <w:jc w:val="both"/>
        <w:rPr>
          <w:rFonts w:ascii="Arial" w:hAnsi="Arial" w:cs="Arial"/>
        </w:rPr>
      </w:pPr>
      <w:r w:rsidRPr="00BF2B45">
        <w:rPr>
          <w:rFonts w:ascii="Arial" w:hAnsi="Arial" w:cs="Arial"/>
        </w:rPr>
        <w:t xml:space="preserve">Suitable arcing horn made of tinned electrolytic copper which are required for guiding contacts shall be provided on the fixed and moving contacts of all Isolators. The contacts shall be of ‘make before and break after” type. </w:t>
      </w:r>
      <w:proofErr w:type="gramStart"/>
      <w:r w:rsidRPr="00BF2B45">
        <w:rPr>
          <w:rFonts w:ascii="Arial" w:hAnsi="Arial" w:cs="Arial"/>
        </w:rPr>
        <w:t>Aluminium  alloy</w:t>
      </w:r>
      <w:proofErr w:type="gramEnd"/>
      <w:r w:rsidRPr="00BF2B45">
        <w:rPr>
          <w:rFonts w:ascii="Arial" w:hAnsi="Arial" w:cs="Arial"/>
        </w:rPr>
        <w:t xml:space="preserve">  grading  ring  are  to  be  provided  for  220kV  and  above voltage level.</w:t>
      </w:r>
    </w:p>
    <w:p w14:paraId="65C721F0" w14:textId="77777777" w:rsidR="00E819CF" w:rsidRPr="00BF2B45" w:rsidRDefault="00E819CF" w:rsidP="00E819CF">
      <w:pPr>
        <w:ind w:left="284" w:hanging="284"/>
        <w:jc w:val="both"/>
        <w:rPr>
          <w:rFonts w:ascii="Arial" w:hAnsi="Arial" w:cs="Arial"/>
          <w:b/>
          <w:bCs/>
        </w:rPr>
      </w:pPr>
      <w:r w:rsidRPr="00BF2B45">
        <w:rPr>
          <w:rFonts w:ascii="Arial" w:hAnsi="Arial" w:cs="Arial"/>
          <w:b/>
          <w:bCs/>
        </w:rPr>
        <w:t>10.5</w:t>
      </w:r>
      <w:r w:rsidRPr="00BF2B45">
        <w:rPr>
          <w:rFonts w:ascii="Arial" w:hAnsi="Arial" w:cs="Arial"/>
          <w:b/>
          <w:bCs/>
        </w:rPr>
        <w:tab/>
        <w:t>ELECTRICAL INTERLOCK / MECHANICAL INTERLOCK</w:t>
      </w:r>
    </w:p>
    <w:p w14:paraId="236DD7EB" w14:textId="77777777" w:rsidR="00E819CF" w:rsidRPr="00BF2B45" w:rsidRDefault="00E819CF" w:rsidP="00E819CF">
      <w:pPr>
        <w:jc w:val="both"/>
        <w:rPr>
          <w:rFonts w:ascii="Arial" w:hAnsi="Arial" w:cs="Arial"/>
        </w:rPr>
      </w:pPr>
      <w:r w:rsidRPr="00BF2B45">
        <w:rPr>
          <w:rFonts w:ascii="Arial" w:hAnsi="Arial" w:cs="Arial"/>
        </w:rPr>
        <w:t>The disconnecting switches whenever required shall be with an approved type electrical interlock for interlocking with the associated circuit breakers and earth switch.</w:t>
      </w:r>
    </w:p>
    <w:p w14:paraId="48012325" w14:textId="77777777" w:rsidR="00E819CF" w:rsidRPr="00BF2B45" w:rsidRDefault="00E819CF" w:rsidP="00E819CF">
      <w:pPr>
        <w:jc w:val="both"/>
        <w:rPr>
          <w:rFonts w:ascii="Arial" w:hAnsi="Arial" w:cs="Arial"/>
          <w:b/>
        </w:rPr>
      </w:pPr>
      <w:r w:rsidRPr="00BF2B45">
        <w:rPr>
          <w:rFonts w:ascii="Arial" w:hAnsi="Arial" w:cs="Arial"/>
        </w:rPr>
        <w:t xml:space="preserve">Electrical interlock shall ensure reliable operation. The design should be </w:t>
      </w:r>
      <w:proofErr w:type="gramStart"/>
      <w:r w:rsidRPr="00BF2B45">
        <w:rPr>
          <w:rFonts w:ascii="Arial" w:hAnsi="Arial" w:cs="Arial"/>
        </w:rPr>
        <w:t>such  that</w:t>
      </w:r>
      <w:proofErr w:type="gramEnd"/>
      <w:r w:rsidRPr="00BF2B45">
        <w:rPr>
          <w:rFonts w:ascii="Arial" w:hAnsi="Arial" w:cs="Arial"/>
        </w:rPr>
        <w:t xml:space="preserve">  the  electrical  circuit  for  the  interlocking  mechanism  </w:t>
      </w:r>
      <w:r w:rsidRPr="00BF2B45">
        <w:rPr>
          <w:rFonts w:ascii="Arial" w:hAnsi="Arial" w:cs="Arial"/>
          <w:b/>
        </w:rPr>
        <w:t>will  remain energised as per operation of the isolator with integrated earth switches.</w:t>
      </w:r>
    </w:p>
    <w:p w14:paraId="6EAE14EF" w14:textId="77777777" w:rsidR="00E819CF" w:rsidRPr="00BF2B45" w:rsidRDefault="00E819CF" w:rsidP="00E819CF">
      <w:pPr>
        <w:jc w:val="both"/>
        <w:rPr>
          <w:rFonts w:ascii="Arial" w:hAnsi="Arial" w:cs="Arial"/>
          <w:b/>
          <w:bCs/>
        </w:rPr>
      </w:pPr>
    </w:p>
    <w:p w14:paraId="27661481" w14:textId="77777777" w:rsidR="00E819CF" w:rsidRPr="00BF2B45" w:rsidRDefault="00E819CF" w:rsidP="00E819CF">
      <w:pPr>
        <w:ind w:left="284" w:hanging="284"/>
        <w:jc w:val="both"/>
        <w:rPr>
          <w:rFonts w:ascii="Arial" w:hAnsi="Arial" w:cs="Arial"/>
          <w:b/>
          <w:bCs/>
        </w:rPr>
      </w:pPr>
      <w:r w:rsidRPr="00BF2B45">
        <w:rPr>
          <w:rFonts w:ascii="Arial" w:hAnsi="Arial" w:cs="Arial"/>
          <w:b/>
          <w:bCs/>
        </w:rPr>
        <w:t>10.6.</w:t>
      </w:r>
      <w:r w:rsidRPr="00BF2B45">
        <w:rPr>
          <w:rFonts w:ascii="Arial" w:hAnsi="Arial" w:cs="Arial"/>
          <w:b/>
          <w:bCs/>
        </w:rPr>
        <w:tab/>
        <w:t>AUXILIARY SWITCHES</w:t>
      </w:r>
    </w:p>
    <w:p w14:paraId="122D6020" w14:textId="77777777" w:rsidR="00E819CF" w:rsidRPr="00BF2B45" w:rsidRDefault="00E819CF" w:rsidP="00E819CF">
      <w:pPr>
        <w:jc w:val="both"/>
        <w:rPr>
          <w:rFonts w:ascii="Arial" w:hAnsi="Arial" w:cs="Arial"/>
        </w:rPr>
      </w:pPr>
      <w:r w:rsidRPr="00BF2B45">
        <w:rPr>
          <w:rFonts w:ascii="Arial" w:hAnsi="Arial" w:cs="Arial"/>
        </w:rPr>
        <w:t>All isolators and earthing switches shall be provided with 220VDC auxiliary switches for their remote position indication on the control board and for electrical locking with other equipment. The auxiliary switch shall be provided with a minimum of six auxiliary contacts- 10 normally open and 10 normally closed and 10 normally open and 10 normally closed for earth switch. Separate auxiliary switches shall be provided for isolating and earth switches. 6 additional NO and NC contact to be provided as spare in each case.</w:t>
      </w:r>
    </w:p>
    <w:p w14:paraId="71CD5522" w14:textId="77777777" w:rsidR="00E819CF" w:rsidRPr="00BF2B45" w:rsidRDefault="00E819CF" w:rsidP="00E819CF">
      <w:pPr>
        <w:jc w:val="both"/>
        <w:rPr>
          <w:rFonts w:ascii="Arial" w:hAnsi="Arial" w:cs="Arial"/>
        </w:rPr>
      </w:pPr>
      <w:r w:rsidRPr="00BF2B45">
        <w:rPr>
          <w:rFonts w:ascii="Arial" w:hAnsi="Arial" w:cs="Arial"/>
        </w:rPr>
        <w:t>The auxiliary switches and auxiliary circuits shall have a continuous current carrying capacity of at least 10 Amps. Auxiliary switches shall not be used as limit switches. Details of make, rating and type of limit switch shall be furnished in the offer.</w:t>
      </w:r>
    </w:p>
    <w:p w14:paraId="6D47EB51" w14:textId="77777777" w:rsidR="00E819CF" w:rsidRPr="00BF2B45" w:rsidRDefault="00E819CF" w:rsidP="00E819CF">
      <w:pPr>
        <w:jc w:val="both"/>
        <w:rPr>
          <w:rFonts w:ascii="Arial" w:hAnsi="Arial" w:cs="Arial"/>
        </w:rPr>
      </w:pPr>
    </w:p>
    <w:p w14:paraId="7B1B66E7" w14:textId="77777777" w:rsidR="00E819CF" w:rsidRPr="00BF2B45" w:rsidRDefault="00E819CF" w:rsidP="00E819CF">
      <w:pPr>
        <w:ind w:left="284" w:hanging="284"/>
        <w:jc w:val="both"/>
        <w:rPr>
          <w:rFonts w:ascii="Arial" w:hAnsi="Arial" w:cs="Arial"/>
          <w:b/>
          <w:bCs/>
        </w:rPr>
      </w:pPr>
      <w:r w:rsidRPr="00BF2B45">
        <w:rPr>
          <w:rFonts w:ascii="Arial" w:hAnsi="Arial" w:cs="Arial"/>
          <w:b/>
          <w:bCs/>
        </w:rPr>
        <w:t>10.7</w:t>
      </w:r>
      <w:r w:rsidRPr="00BF2B45">
        <w:rPr>
          <w:rFonts w:ascii="Arial" w:hAnsi="Arial" w:cs="Arial"/>
          <w:b/>
          <w:bCs/>
        </w:rPr>
        <w:tab/>
        <w:t>EARTH SWITCH</w:t>
      </w:r>
    </w:p>
    <w:p w14:paraId="65479C15" w14:textId="77777777" w:rsidR="00E819CF" w:rsidRPr="00BF2B45" w:rsidRDefault="00E819CF" w:rsidP="00E819CF">
      <w:pPr>
        <w:jc w:val="both"/>
        <w:rPr>
          <w:rFonts w:ascii="Arial" w:hAnsi="Arial" w:cs="Arial"/>
        </w:rPr>
      </w:pPr>
      <w:r w:rsidRPr="00BF2B45">
        <w:rPr>
          <w:rFonts w:ascii="Arial" w:hAnsi="Arial" w:cs="Arial"/>
        </w:rPr>
        <w:t>Line earth switch shall consist of three earthing blades for Isolator which normally rest against the frame when the connected Isolator is in closed position. The earthing blades for three phases shall be mechanically linked to a coupling shaft which shall be capable of being fitted on either side of the Isolator. The earthing blades shall match and be similar to the main switch blades and shall be provided at the hinge; with suitable flexible conductors with terminal lugs for connecting to the station ground bus. The earthing blades shall be operated by a separate mechanism but shall be mechanically interlocked with the main switch so that the earthing blades can be closed only when the main switches are in open position and vice-versa. The earthing blades shall be gang operated and all the three blades will operate simultaneously.</w:t>
      </w:r>
    </w:p>
    <w:p w14:paraId="073BCEB0" w14:textId="77777777" w:rsidR="00E819CF" w:rsidRPr="00BF2B45" w:rsidRDefault="00E819CF" w:rsidP="00E819CF">
      <w:pPr>
        <w:ind w:left="284" w:hanging="284"/>
        <w:jc w:val="both"/>
        <w:rPr>
          <w:rFonts w:ascii="Arial" w:hAnsi="Arial" w:cs="Arial"/>
          <w:b/>
          <w:bCs/>
        </w:rPr>
      </w:pPr>
      <w:r w:rsidRPr="00BF2B45">
        <w:rPr>
          <w:rFonts w:ascii="Arial" w:hAnsi="Arial" w:cs="Arial"/>
          <w:b/>
          <w:bCs/>
        </w:rPr>
        <w:t>10.8</w:t>
      </w:r>
      <w:r w:rsidRPr="00BF2B45">
        <w:rPr>
          <w:rFonts w:ascii="Arial" w:hAnsi="Arial" w:cs="Arial"/>
          <w:b/>
          <w:bCs/>
        </w:rPr>
        <w:tab/>
        <w:t>OPERATING MACHANISM</w:t>
      </w:r>
    </w:p>
    <w:p w14:paraId="1C74EF7C" w14:textId="77777777" w:rsidR="00E819CF" w:rsidRPr="00BF2B45" w:rsidRDefault="00E819CF" w:rsidP="00E819CF">
      <w:pPr>
        <w:jc w:val="both"/>
        <w:rPr>
          <w:rFonts w:ascii="Arial" w:hAnsi="Arial" w:cs="Arial"/>
        </w:rPr>
      </w:pPr>
      <w:r w:rsidRPr="00BF2B45">
        <w:rPr>
          <w:rFonts w:ascii="Arial" w:hAnsi="Arial" w:cs="Arial"/>
        </w:rPr>
        <w:t xml:space="preserve">The operating mechanism shall be simple and shall ensure quick and effective </w:t>
      </w:r>
      <w:r w:rsidRPr="00BF2B45">
        <w:rPr>
          <w:rFonts w:ascii="Arial" w:hAnsi="Arial" w:cs="Arial"/>
          <w:b/>
        </w:rPr>
        <w:t>10000</w:t>
      </w:r>
      <w:r w:rsidRPr="00BF2B45">
        <w:rPr>
          <w:rFonts w:ascii="Arial" w:hAnsi="Arial" w:cs="Arial"/>
        </w:rPr>
        <w:t xml:space="preserve"> mechanical operation. The design shall be such as to enable one man to operate it with nominal effort. The operating mechanism box shall be made out of aluminium extruded (Aluminium alloy) sections of minimum 3.0 mm thickness. The operating mechanism shall be strong rigid and not subject to rebound.</w:t>
      </w:r>
    </w:p>
    <w:p w14:paraId="4D142EB4" w14:textId="77777777" w:rsidR="00E819CF" w:rsidRPr="00BF2B45" w:rsidRDefault="00E819CF" w:rsidP="00E819CF">
      <w:pPr>
        <w:jc w:val="both"/>
        <w:rPr>
          <w:rFonts w:ascii="Arial" w:hAnsi="Arial" w:cs="Arial"/>
        </w:rPr>
      </w:pPr>
      <w:r w:rsidRPr="00BF2B45">
        <w:rPr>
          <w:rFonts w:ascii="Arial" w:hAnsi="Arial" w:cs="Arial"/>
        </w:rPr>
        <w:lastRenderedPageBreak/>
        <w:t xml:space="preserve">The Isolator blades shall be in positive continuous control throughout the entire </w:t>
      </w:r>
      <w:proofErr w:type="gramStart"/>
      <w:r w:rsidRPr="00BF2B45">
        <w:rPr>
          <w:rFonts w:ascii="Arial" w:hAnsi="Arial" w:cs="Arial"/>
        </w:rPr>
        <w:t>cycles  of</w:t>
      </w:r>
      <w:proofErr w:type="gramEnd"/>
      <w:r w:rsidRPr="00BF2B45">
        <w:rPr>
          <w:rFonts w:ascii="Arial" w:hAnsi="Arial" w:cs="Arial"/>
        </w:rPr>
        <w:t xml:space="preserve">  operation.  </w:t>
      </w:r>
      <w:proofErr w:type="gramStart"/>
      <w:r w:rsidRPr="00BF2B45">
        <w:rPr>
          <w:rFonts w:ascii="Arial" w:hAnsi="Arial" w:cs="Arial"/>
        </w:rPr>
        <w:t>The  operating</w:t>
      </w:r>
      <w:proofErr w:type="gramEnd"/>
      <w:r w:rsidRPr="00BF2B45">
        <w:rPr>
          <w:rFonts w:ascii="Arial" w:hAnsi="Arial" w:cs="Arial"/>
        </w:rPr>
        <w:t xml:space="preserve">  rods  and  pipes  shall  be  rigid  enough  to maintain positive control under most adverse conditions and to withstand all torsional and bending stresses arising from operation. Operation of the switches at any speed should not result in improper functioning, in displacement of parts / machines after final adjustment has been made. All holes in cranks, linkages etc. having moving pins shall be fitted accurately so as to prevent slackness and lost motion.</w:t>
      </w:r>
    </w:p>
    <w:p w14:paraId="1A50943F" w14:textId="77777777" w:rsidR="00E819CF" w:rsidRPr="00BF2B45" w:rsidRDefault="00E819CF" w:rsidP="00E819CF">
      <w:pPr>
        <w:jc w:val="both"/>
        <w:rPr>
          <w:rFonts w:ascii="Arial" w:hAnsi="Arial" w:cs="Arial"/>
        </w:rPr>
      </w:pPr>
      <w:r w:rsidRPr="00BF2B45">
        <w:rPr>
          <w:rFonts w:ascii="Arial" w:hAnsi="Arial" w:cs="Arial"/>
        </w:rPr>
        <w:t>Provision shall be made for padlocking the operating mechanism of disconnecting and earth switches in both open and closed positions.</w:t>
      </w:r>
    </w:p>
    <w:p w14:paraId="2053FB19" w14:textId="77777777" w:rsidR="00E819CF" w:rsidRPr="00BF2B45" w:rsidRDefault="00E819CF" w:rsidP="00E819CF">
      <w:pPr>
        <w:jc w:val="both"/>
        <w:rPr>
          <w:rFonts w:ascii="Arial" w:hAnsi="Arial" w:cs="Arial"/>
        </w:rPr>
      </w:pPr>
      <w:r w:rsidRPr="00BF2B45">
        <w:rPr>
          <w:rFonts w:ascii="Arial" w:hAnsi="Arial" w:cs="Arial"/>
        </w:rPr>
        <w:t>Bearings shall be ball and roller type shall be protected from weather and dust by means of cover and grease retainers. Bearings pressures shall be kept low to ensure long life and care of operation.</w:t>
      </w:r>
    </w:p>
    <w:p w14:paraId="50D4A920" w14:textId="77777777" w:rsidR="00E819CF" w:rsidRPr="00BF2B45" w:rsidRDefault="00E819CF" w:rsidP="00E819CF">
      <w:pPr>
        <w:jc w:val="both"/>
        <w:rPr>
          <w:rFonts w:ascii="Arial" w:hAnsi="Arial" w:cs="Arial"/>
        </w:rPr>
      </w:pPr>
      <w:proofErr w:type="gramStart"/>
      <w:r w:rsidRPr="00BF2B45">
        <w:rPr>
          <w:rFonts w:ascii="Arial" w:hAnsi="Arial" w:cs="Arial"/>
        </w:rPr>
        <w:t>Each  power</w:t>
      </w:r>
      <w:proofErr w:type="gramEnd"/>
      <w:r w:rsidRPr="00BF2B45">
        <w:rPr>
          <w:rFonts w:ascii="Arial" w:hAnsi="Arial" w:cs="Arial"/>
        </w:rPr>
        <w:t xml:space="preserve">  operated  isolator  shall  be  motor  driven  as  well  as  manually operated and shall be complete with local / remote selector switch and open /close push buttons.</w:t>
      </w:r>
    </w:p>
    <w:p w14:paraId="09690F90" w14:textId="77777777" w:rsidR="00E819CF" w:rsidRPr="00BF2B45" w:rsidRDefault="00E819CF" w:rsidP="00E819CF">
      <w:pPr>
        <w:jc w:val="both"/>
        <w:rPr>
          <w:rFonts w:ascii="Arial" w:hAnsi="Arial" w:cs="Arial"/>
          <w:b/>
        </w:rPr>
      </w:pPr>
      <w:r w:rsidRPr="00BF2B45">
        <w:rPr>
          <w:rFonts w:ascii="Arial" w:hAnsi="Arial" w:cs="Arial"/>
        </w:rPr>
        <w:t xml:space="preserve">Provision shall be made in the control cabinet to disconnect power supply to prevent local / remote power operation. </w:t>
      </w:r>
      <w:r w:rsidRPr="00BF2B45">
        <w:rPr>
          <w:rFonts w:ascii="Arial" w:hAnsi="Arial" w:cs="Arial"/>
          <w:b/>
        </w:rPr>
        <w:t>Limit switches shall be provided with required number of contacts for isolators and earth switches.</w:t>
      </w:r>
    </w:p>
    <w:p w14:paraId="1E86C01C" w14:textId="77777777" w:rsidR="00E819CF" w:rsidRPr="00BF2B45" w:rsidRDefault="00E819CF" w:rsidP="00E819CF">
      <w:pPr>
        <w:jc w:val="both"/>
        <w:rPr>
          <w:rFonts w:ascii="Arial" w:hAnsi="Arial" w:cs="Arial"/>
        </w:rPr>
      </w:pPr>
      <w:r w:rsidRPr="00BF2B45">
        <w:rPr>
          <w:rFonts w:ascii="Arial" w:hAnsi="Arial" w:cs="Arial"/>
        </w:rPr>
        <w:t xml:space="preserve">All the terminal blocks to be used in the operating mechanism should of </w:t>
      </w:r>
      <w:r w:rsidRPr="00BF2B45">
        <w:rPr>
          <w:rFonts w:ascii="Arial" w:hAnsi="Arial" w:cs="Arial"/>
          <w:b/>
        </w:rPr>
        <w:t>Ring type</w:t>
      </w:r>
      <w:r w:rsidRPr="00BF2B45">
        <w:rPr>
          <w:rFonts w:ascii="Arial" w:hAnsi="Arial" w:cs="Arial"/>
        </w:rPr>
        <w:t xml:space="preserve"> of Poly-amide/Melamine material of make like </w:t>
      </w:r>
      <w:proofErr w:type="spellStart"/>
      <w:r w:rsidRPr="00BF2B45">
        <w:rPr>
          <w:rFonts w:ascii="Arial" w:hAnsi="Arial" w:cs="Arial"/>
        </w:rPr>
        <w:t>Elmex</w:t>
      </w:r>
      <w:proofErr w:type="spellEnd"/>
      <w:r w:rsidRPr="00BF2B45">
        <w:rPr>
          <w:rFonts w:ascii="Arial" w:hAnsi="Arial" w:cs="Arial"/>
        </w:rPr>
        <w:t>/</w:t>
      </w:r>
      <w:proofErr w:type="spellStart"/>
      <w:r w:rsidRPr="00BF2B45">
        <w:rPr>
          <w:rFonts w:ascii="Arial" w:hAnsi="Arial" w:cs="Arial"/>
        </w:rPr>
        <w:t>Connectwell</w:t>
      </w:r>
      <w:proofErr w:type="spellEnd"/>
      <w:r w:rsidRPr="00BF2B45">
        <w:rPr>
          <w:rFonts w:ascii="Arial" w:hAnsi="Arial" w:cs="Arial"/>
        </w:rPr>
        <w:t>.</w:t>
      </w:r>
    </w:p>
    <w:p w14:paraId="3284BFE0" w14:textId="77777777" w:rsidR="00E819CF" w:rsidRPr="00BF2B45" w:rsidRDefault="00E819CF" w:rsidP="00E819CF">
      <w:pPr>
        <w:ind w:left="284" w:hanging="284"/>
        <w:jc w:val="both"/>
        <w:rPr>
          <w:rFonts w:ascii="Arial" w:hAnsi="Arial" w:cs="Arial"/>
          <w:b/>
          <w:bCs/>
        </w:rPr>
      </w:pPr>
      <w:r w:rsidRPr="00BF2B45">
        <w:rPr>
          <w:rFonts w:ascii="Arial" w:hAnsi="Arial" w:cs="Arial"/>
          <w:b/>
          <w:bCs/>
        </w:rPr>
        <w:t>10.9</w:t>
      </w:r>
      <w:r w:rsidRPr="00BF2B45">
        <w:rPr>
          <w:rFonts w:ascii="Arial" w:hAnsi="Arial" w:cs="Arial"/>
          <w:b/>
          <w:bCs/>
        </w:rPr>
        <w:tab/>
        <w:t>DESIGN, MATERIALS AND WORKMANSHIP</w:t>
      </w:r>
    </w:p>
    <w:p w14:paraId="29C1B5B7" w14:textId="77777777" w:rsidR="00E819CF" w:rsidRPr="00BF2B45" w:rsidRDefault="00E819CF" w:rsidP="00E819CF">
      <w:pPr>
        <w:jc w:val="both"/>
        <w:rPr>
          <w:rFonts w:ascii="Arial" w:hAnsi="Arial" w:cs="Arial"/>
        </w:rPr>
      </w:pPr>
      <w:r w:rsidRPr="00BF2B45">
        <w:rPr>
          <w:rFonts w:ascii="Arial" w:hAnsi="Arial" w:cs="Arial"/>
        </w:rPr>
        <w:t xml:space="preserve">The live parts shall be designed to eliminate sharp points, edges and corona </w:t>
      </w:r>
      <w:proofErr w:type="gramStart"/>
      <w:r w:rsidRPr="00BF2B45">
        <w:rPr>
          <w:rFonts w:ascii="Arial" w:hAnsi="Arial" w:cs="Arial"/>
        </w:rPr>
        <w:t>producing  surfaces</w:t>
      </w:r>
      <w:proofErr w:type="gramEnd"/>
      <w:r w:rsidRPr="00BF2B45">
        <w:rPr>
          <w:rFonts w:ascii="Arial" w:hAnsi="Arial" w:cs="Arial"/>
        </w:rPr>
        <w:t xml:space="preserve">.  </w:t>
      </w:r>
      <w:proofErr w:type="gramStart"/>
      <w:r w:rsidRPr="00BF2B45">
        <w:rPr>
          <w:rFonts w:ascii="Arial" w:hAnsi="Arial" w:cs="Arial"/>
        </w:rPr>
        <w:t>Where  this</w:t>
      </w:r>
      <w:proofErr w:type="gramEnd"/>
      <w:r w:rsidRPr="00BF2B45">
        <w:rPr>
          <w:rFonts w:ascii="Arial" w:hAnsi="Arial" w:cs="Arial"/>
        </w:rPr>
        <w:t xml:space="preserve">  is  impracticable,  adequate  shields  to  be provided. All ferrous metal parts shall be hot dip galvanized, as per IS 2629.All metal parts shall be of such materials or treated in such a way so as to avoid rust, corrosion and deterioration due to continued exposure to atmosphere and rain. All current carrying parts shall be made from high conductivity electrolytic </w:t>
      </w:r>
      <w:proofErr w:type="gramStart"/>
      <w:r w:rsidRPr="00BF2B45">
        <w:rPr>
          <w:rFonts w:ascii="Arial" w:hAnsi="Arial" w:cs="Arial"/>
        </w:rPr>
        <w:t>copper .</w:t>
      </w:r>
      <w:proofErr w:type="gramEnd"/>
    </w:p>
    <w:p w14:paraId="0764EFF2" w14:textId="77777777" w:rsidR="00E819CF" w:rsidRPr="00BF2B45" w:rsidRDefault="00E819CF" w:rsidP="00E819CF">
      <w:pPr>
        <w:jc w:val="both"/>
        <w:rPr>
          <w:rFonts w:ascii="Arial" w:hAnsi="Arial" w:cs="Arial"/>
        </w:rPr>
      </w:pPr>
      <w:r w:rsidRPr="00BF2B45">
        <w:rPr>
          <w:rFonts w:ascii="Arial" w:hAnsi="Arial" w:cs="Arial"/>
        </w:rPr>
        <w:t>Bolts, screws and pins shall be provided with standard locking device viz. Locknuts, spring washers, keys etc. and when used with current carrying parts, they shall be made of copper silicon or other high conductivity and wear resistant alloys.</w:t>
      </w:r>
    </w:p>
    <w:p w14:paraId="4655CECF" w14:textId="77777777" w:rsidR="00E819CF" w:rsidRPr="00BF2B45" w:rsidRDefault="00E819CF" w:rsidP="00E819CF">
      <w:pPr>
        <w:jc w:val="both"/>
        <w:rPr>
          <w:rFonts w:ascii="Arial" w:hAnsi="Arial" w:cs="Arial"/>
        </w:rPr>
      </w:pPr>
      <w:proofErr w:type="gramStart"/>
      <w:r w:rsidRPr="00BF2B45">
        <w:rPr>
          <w:rFonts w:ascii="Arial" w:hAnsi="Arial" w:cs="Arial"/>
        </w:rPr>
        <w:t xml:space="preserve">The </w:t>
      </w:r>
      <w:r w:rsidRPr="00BF2B45">
        <w:rPr>
          <w:rFonts w:ascii="Arial" w:hAnsi="Arial" w:cs="Arial"/>
          <w:b/>
        </w:rPr>
        <w:t xml:space="preserve"> isolators</w:t>
      </w:r>
      <w:proofErr w:type="gramEnd"/>
      <w:r w:rsidRPr="00BF2B45">
        <w:rPr>
          <w:rFonts w:ascii="Arial" w:hAnsi="Arial" w:cs="Arial"/>
        </w:rPr>
        <w:t xml:space="preserve">  should  not  need  lubrication  of  any  parts  except  at  very  long interval of five year minimum.</w:t>
      </w:r>
    </w:p>
    <w:p w14:paraId="64EBC85E" w14:textId="77777777" w:rsidR="00E819CF" w:rsidRPr="00BF2B45" w:rsidRDefault="00E819CF" w:rsidP="00E819CF">
      <w:pPr>
        <w:ind w:left="284" w:hanging="284"/>
        <w:jc w:val="both"/>
        <w:rPr>
          <w:rFonts w:ascii="Arial" w:hAnsi="Arial" w:cs="Arial"/>
          <w:b/>
          <w:bCs/>
        </w:rPr>
      </w:pPr>
      <w:r w:rsidRPr="00BF2B45">
        <w:rPr>
          <w:rFonts w:ascii="Arial" w:hAnsi="Arial" w:cs="Arial"/>
          <w:b/>
          <w:bCs/>
        </w:rPr>
        <w:t>10.10 PROTECTIVE COATINGS</w:t>
      </w:r>
    </w:p>
    <w:p w14:paraId="4472B0F0" w14:textId="77777777" w:rsidR="00E819CF" w:rsidRPr="00BF2B45" w:rsidRDefault="00E819CF" w:rsidP="00E819CF">
      <w:pPr>
        <w:jc w:val="both"/>
        <w:rPr>
          <w:rFonts w:ascii="Arial" w:hAnsi="Arial" w:cs="Arial"/>
        </w:rPr>
      </w:pPr>
      <w:r w:rsidRPr="00BF2B45">
        <w:rPr>
          <w:rFonts w:ascii="Arial" w:hAnsi="Arial" w:cs="Arial"/>
        </w:rPr>
        <w:t xml:space="preserve">All ferrous parts including bolts, nuts and washers of the </w:t>
      </w:r>
      <w:proofErr w:type="gramStart"/>
      <w:r w:rsidRPr="00BF2B45">
        <w:rPr>
          <w:rFonts w:ascii="Arial" w:hAnsi="Arial" w:cs="Arial"/>
        </w:rPr>
        <w:t>switches</w:t>
      </w:r>
      <w:proofErr w:type="gramEnd"/>
      <w:r w:rsidRPr="00BF2B45">
        <w:rPr>
          <w:rFonts w:ascii="Arial" w:hAnsi="Arial" w:cs="Arial"/>
        </w:rPr>
        <w:t xml:space="preserve"> assembly shall be galvanized to withstand at least six one minute dips in copper sulphate solution of requisite strength (</w:t>
      </w:r>
      <w:proofErr w:type="spellStart"/>
      <w:r w:rsidRPr="00BF2B45">
        <w:rPr>
          <w:rFonts w:ascii="Arial" w:hAnsi="Arial" w:cs="Arial"/>
        </w:rPr>
        <w:t>Prece</w:t>
      </w:r>
      <w:proofErr w:type="spellEnd"/>
      <w:r w:rsidRPr="00BF2B45">
        <w:rPr>
          <w:rFonts w:ascii="Arial" w:hAnsi="Arial" w:cs="Arial"/>
        </w:rPr>
        <w:t xml:space="preserve"> tests) except the threaded portions which should withstand four dips.</w:t>
      </w:r>
    </w:p>
    <w:p w14:paraId="7EFACB83" w14:textId="77777777" w:rsidR="00E819CF" w:rsidRPr="00BF2B45" w:rsidRDefault="00E819CF" w:rsidP="00E819CF">
      <w:pPr>
        <w:ind w:left="284" w:hanging="284"/>
        <w:jc w:val="both"/>
        <w:rPr>
          <w:rFonts w:ascii="Arial" w:hAnsi="Arial" w:cs="Arial"/>
          <w:b/>
          <w:bCs/>
        </w:rPr>
      </w:pPr>
      <w:r w:rsidRPr="00BF2B45">
        <w:rPr>
          <w:rFonts w:ascii="Arial" w:hAnsi="Arial" w:cs="Arial"/>
          <w:b/>
          <w:bCs/>
        </w:rPr>
        <w:t>10.11 INSULATORS</w:t>
      </w:r>
    </w:p>
    <w:p w14:paraId="765E691B" w14:textId="77777777" w:rsidR="00E819CF" w:rsidRPr="00BF2B45" w:rsidRDefault="00E819CF" w:rsidP="00E819CF">
      <w:pPr>
        <w:ind w:hanging="284"/>
        <w:jc w:val="both"/>
        <w:rPr>
          <w:rFonts w:ascii="Arial" w:hAnsi="Arial" w:cs="Arial"/>
        </w:rPr>
      </w:pPr>
      <w:r w:rsidRPr="00BF2B45">
        <w:rPr>
          <w:rFonts w:ascii="Arial" w:hAnsi="Arial" w:cs="Arial"/>
        </w:rPr>
        <w:t xml:space="preserve">   </w:t>
      </w:r>
      <w:proofErr w:type="gramStart"/>
      <w:r w:rsidRPr="00BF2B45">
        <w:rPr>
          <w:rFonts w:ascii="Arial" w:hAnsi="Arial" w:cs="Arial"/>
        </w:rPr>
        <w:t>Support  insulators</w:t>
      </w:r>
      <w:proofErr w:type="gramEnd"/>
      <w:r w:rsidRPr="00BF2B45">
        <w:rPr>
          <w:rFonts w:ascii="Arial" w:hAnsi="Arial" w:cs="Arial"/>
        </w:rPr>
        <w:t xml:space="preserve">  for  all  type  of  isolators  shall  be  of  solid  core  type.  The </w:t>
      </w:r>
      <w:proofErr w:type="gramStart"/>
      <w:r w:rsidRPr="00BF2B45">
        <w:rPr>
          <w:rFonts w:ascii="Arial" w:hAnsi="Arial" w:cs="Arial"/>
        </w:rPr>
        <w:t>insulator  shall</w:t>
      </w:r>
      <w:proofErr w:type="gramEnd"/>
      <w:r w:rsidRPr="00BF2B45">
        <w:rPr>
          <w:rFonts w:ascii="Arial" w:hAnsi="Arial" w:cs="Arial"/>
        </w:rPr>
        <w:t xml:space="preserve">  be  made  of  homogeneous  and  vitreous  porcelain  of  high mechanical and dielectric strength. It shall have sufficient mechanical strength to sustain electrical and mechanical loading on account of wind load, short circuit, </w:t>
      </w:r>
      <w:r w:rsidRPr="00BF2B45">
        <w:rPr>
          <w:rFonts w:ascii="Arial" w:hAnsi="Arial" w:cs="Arial"/>
          <w:b/>
        </w:rPr>
        <w:t>seismic</w:t>
      </w:r>
      <w:r w:rsidRPr="00BF2B45">
        <w:rPr>
          <w:rFonts w:ascii="Arial" w:hAnsi="Arial" w:cs="Arial"/>
        </w:rPr>
        <w:t xml:space="preserve"> forces etc. Glazing of the porcelains shall be of uniform dark brown colour with a smooth surface arranged to shed away raise water. The porcelain shall be free from laminations and other flaws or imperfections that might affect the mechanical or dielectric quality. It shall be thoroughly vitrified, tough and impervious </w:t>
      </w:r>
      <w:r w:rsidRPr="00BF2B45">
        <w:rPr>
          <w:rFonts w:ascii="Arial" w:hAnsi="Arial" w:cs="Arial"/>
        </w:rPr>
        <w:lastRenderedPageBreak/>
        <w:t xml:space="preserve">to moisture. The porcelain and metal ports shall be assembled in such a manner and with such material that any thermal differential expansion </w:t>
      </w:r>
      <w:proofErr w:type="gramStart"/>
      <w:r w:rsidRPr="00BF2B45">
        <w:rPr>
          <w:rFonts w:ascii="Arial" w:hAnsi="Arial" w:cs="Arial"/>
        </w:rPr>
        <w:t>between  the</w:t>
      </w:r>
      <w:proofErr w:type="gramEnd"/>
      <w:r w:rsidRPr="00BF2B45">
        <w:rPr>
          <w:rFonts w:ascii="Arial" w:hAnsi="Arial" w:cs="Arial"/>
        </w:rPr>
        <w:t xml:space="preserve">  metal  and  porcelain  parts  throughout  the  range  of  temperature specified in this specification shall not loosen the parts or create under internal stresses which may affect the mechanical or electrical strength or rigidity. The assembly shall not have excessive concentration of electrical stresses in any </w:t>
      </w:r>
      <w:proofErr w:type="gramStart"/>
      <w:r w:rsidRPr="00BF2B45">
        <w:rPr>
          <w:rFonts w:ascii="Arial" w:hAnsi="Arial" w:cs="Arial"/>
        </w:rPr>
        <w:t>section  or</w:t>
      </w:r>
      <w:proofErr w:type="gramEnd"/>
      <w:r w:rsidRPr="00BF2B45">
        <w:rPr>
          <w:rFonts w:ascii="Arial" w:hAnsi="Arial" w:cs="Arial"/>
        </w:rPr>
        <w:t xml:space="preserve">  across  leakage  surfaces.  </w:t>
      </w:r>
      <w:proofErr w:type="gramStart"/>
      <w:r w:rsidRPr="00BF2B45">
        <w:rPr>
          <w:rFonts w:ascii="Arial" w:hAnsi="Arial" w:cs="Arial"/>
        </w:rPr>
        <w:t>The  cement</w:t>
      </w:r>
      <w:proofErr w:type="gramEnd"/>
      <w:r w:rsidRPr="00BF2B45">
        <w:rPr>
          <w:rFonts w:ascii="Arial" w:hAnsi="Arial" w:cs="Arial"/>
        </w:rPr>
        <w:t xml:space="preserve">  used  shall  not  give  rise  to chemical reaction with metal fittings. The insulator shall be suitable for water washing by rain or artificial means in service condition. Profile of the insulator shall also conform to IEC-815. Caps to be provided on top of the insulator shall be of high-grade cast iron or malleable steel casting. It shall be machine faced </w:t>
      </w:r>
      <w:proofErr w:type="gramStart"/>
      <w:r w:rsidRPr="00BF2B45">
        <w:rPr>
          <w:rFonts w:ascii="Arial" w:hAnsi="Arial" w:cs="Arial"/>
        </w:rPr>
        <w:t>and  hot</w:t>
      </w:r>
      <w:proofErr w:type="gramEnd"/>
      <w:r w:rsidRPr="00BF2B45">
        <w:rPr>
          <w:rFonts w:ascii="Arial" w:hAnsi="Arial" w:cs="Arial"/>
        </w:rPr>
        <w:t xml:space="preserve">  dip  galvanized.  </w:t>
      </w:r>
      <w:proofErr w:type="gramStart"/>
      <w:r w:rsidRPr="00BF2B45">
        <w:rPr>
          <w:rFonts w:ascii="Arial" w:hAnsi="Arial" w:cs="Arial"/>
        </w:rPr>
        <w:t>The  cap</w:t>
      </w:r>
      <w:proofErr w:type="gramEnd"/>
      <w:r w:rsidRPr="00BF2B45">
        <w:rPr>
          <w:rFonts w:ascii="Arial" w:hAnsi="Arial" w:cs="Arial"/>
        </w:rPr>
        <w:t xml:space="preserve">  shall  have  four  numbers  of  tapped  holes spaced on a pitch circle diameter of 127mm. The holes shall be suitable for bolts with threads having anti corrosive protection. The effective depth of threads shall not be less than the nominal diameter of the bolt. The cap shall be so designed that it shall be free from visible corona and shall have radio interference level </w:t>
      </w:r>
      <w:r w:rsidRPr="00BF2B45">
        <w:rPr>
          <w:rFonts w:ascii="Arial" w:hAnsi="Arial" w:cs="Arial"/>
          <w:b/>
        </w:rPr>
        <w:t xml:space="preserve">as specified in </w:t>
      </w:r>
      <w:proofErr w:type="gramStart"/>
      <w:r w:rsidRPr="00BF2B45">
        <w:rPr>
          <w:rFonts w:ascii="Arial" w:hAnsi="Arial" w:cs="Arial"/>
          <w:b/>
        </w:rPr>
        <w:t>table  of</w:t>
      </w:r>
      <w:proofErr w:type="gramEnd"/>
      <w:r w:rsidRPr="00BF2B45">
        <w:rPr>
          <w:rFonts w:ascii="Arial" w:hAnsi="Arial" w:cs="Arial"/>
          <w:b/>
        </w:rPr>
        <w:t xml:space="preserve"> Clause 10.0 </w:t>
      </w:r>
      <w:r w:rsidRPr="00BF2B45">
        <w:rPr>
          <w:rFonts w:ascii="Arial" w:hAnsi="Arial" w:cs="Arial"/>
        </w:rPr>
        <w:t xml:space="preserve"> of Casing shall be free from blow holes cracks and such other defects.</w:t>
      </w:r>
    </w:p>
    <w:p w14:paraId="1EF32F37" w14:textId="77777777" w:rsidR="00E819CF" w:rsidRPr="00BF2B45" w:rsidRDefault="00E819CF" w:rsidP="00E819CF">
      <w:pPr>
        <w:ind w:left="284" w:hanging="284"/>
        <w:jc w:val="both"/>
        <w:rPr>
          <w:rFonts w:ascii="Arial" w:hAnsi="Arial" w:cs="Arial"/>
          <w:b/>
          <w:bCs/>
        </w:rPr>
      </w:pPr>
      <w:r w:rsidRPr="00BF2B45">
        <w:rPr>
          <w:rFonts w:ascii="Arial" w:hAnsi="Arial" w:cs="Arial"/>
          <w:b/>
          <w:bCs/>
        </w:rPr>
        <w:t>10.12</w:t>
      </w:r>
      <w:r w:rsidRPr="00BF2B45">
        <w:rPr>
          <w:rFonts w:ascii="Arial" w:hAnsi="Arial" w:cs="Arial"/>
          <w:b/>
          <w:bCs/>
        </w:rPr>
        <w:tab/>
        <w:t xml:space="preserve"> CONTROL CABINET:</w:t>
      </w:r>
    </w:p>
    <w:p w14:paraId="726714F0" w14:textId="77777777" w:rsidR="00E819CF" w:rsidRPr="00BF2B45" w:rsidRDefault="00E819CF" w:rsidP="00E819CF">
      <w:pPr>
        <w:jc w:val="both"/>
        <w:rPr>
          <w:rFonts w:ascii="Arial" w:hAnsi="Arial" w:cs="Arial"/>
          <w:b/>
          <w:bCs/>
        </w:rPr>
      </w:pPr>
      <w:r w:rsidRPr="00BF2B45">
        <w:rPr>
          <w:rFonts w:ascii="Arial" w:hAnsi="Arial" w:cs="Arial"/>
        </w:rPr>
        <w:t>The control cabinet of the operating mechanism shall be made out of minimum 3mm thick aluminium alloy sheet. Hinged door shall be provided with pad locking arrangement. Sloping rain hood shall be provided to cover all sides. 15 mm thick neoprene or better type of gaskets shall be provided to ensure degree of protections of at least IP 55 as per IS 2147/IS-3947. The cabinet shall be suitable for mounting on support structure with adjustment for vertical, horizontal and longitudinal alignment. Details of these arrangements shall be furnished along with the offer.</w:t>
      </w:r>
    </w:p>
    <w:p w14:paraId="779B31B9" w14:textId="77777777" w:rsidR="00E819CF" w:rsidRPr="00BF2B45" w:rsidRDefault="00E819CF" w:rsidP="00E819CF">
      <w:pPr>
        <w:ind w:left="284" w:hanging="284"/>
        <w:jc w:val="both"/>
        <w:rPr>
          <w:rFonts w:ascii="Arial" w:hAnsi="Arial" w:cs="Arial"/>
          <w:b/>
          <w:bCs/>
        </w:rPr>
      </w:pPr>
      <w:r w:rsidRPr="00BF2B45">
        <w:rPr>
          <w:rFonts w:ascii="Arial" w:hAnsi="Arial" w:cs="Arial"/>
          <w:b/>
          <w:bCs/>
        </w:rPr>
        <w:t>10.13</w:t>
      </w:r>
      <w:r w:rsidRPr="00BF2B45">
        <w:rPr>
          <w:rFonts w:ascii="Arial" w:hAnsi="Arial" w:cs="Arial"/>
          <w:b/>
          <w:bCs/>
        </w:rPr>
        <w:tab/>
        <w:t xml:space="preserve"> MOTOR:</w:t>
      </w:r>
    </w:p>
    <w:p w14:paraId="17CF6DD6" w14:textId="77777777" w:rsidR="00E819CF" w:rsidRPr="00BF2B45" w:rsidRDefault="00E819CF" w:rsidP="00E819CF">
      <w:pPr>
        <w:jc w:val="both"/>
        <w:rPr>
          <w:rFonts w:ascii="Arial" w:hAnsi="Arial" w:cs="Arial"/>
          <w:b/>
        </w:rPr>
      </w:pPr>
      <w:r w:rsidRPr="00BF2B45">
        <w:rPr>
          <w:rFonts w:ascii="Arial" w:hAnsi="Arial" w:cs="Arial"/>
        </w:rPr>
        <w:t xml:space="preserve">Motors rated 0.5 KW and above shall be </w:t>
      </w:r>
      <w:r w:rsidRPr="00BF2B45">
        <w:rPr>
          <w:rFonts w:ascii="Arial" w:hAnsi="Arial" w:cs="Arial"/>
          <w:b/>
        </w:rPr>
        <w:t>provided with</w:t>
      </w:r>
      <w:r w:rsidRPr="00BF2B45">
        <w:rPr>
          <w:rFonts w:ascii="Arial" w:hAnsi="Arial" w:cs="Arial"/>
        </w:rPr>
        <w:t xml:space="preserve"> suitable for operation on 3 phase, 415 V, 50 Hz supply. Motors of lower rating shall be single phase type suitable for 240V, 50Hz system. It shall be totally enclosed type if mounted outside the control cabinet. The motor shall withstand without damage stalled torque for at least 3 times the time lag of the tripping device. The motor shall, in all other respects, conform to the requirement of I.S. 325</w:t>
      </w:r>
      <w:r w:rsidRPr="00BF2B45">
        <w:rPr>
          <w:rFonts w:ascii="Arial" w:hAnsi="Arial" w:cs="Arial"/>
          <w:b/>
        </w:rPr>
        <w:t xml:space="preserve">. Suitable relay/device </w:t>
      </w:r>
      <w:proofErr w:type="gramStart"/>
      <w:r w:rsidRPr="00BF2B45">
        <w:rPr>
          <w:rFonts w:ascii="Arial" w:hAnsi="Arial" w:cs="Arial"/>
          <w:b/>
        </w:rPr>
        <w:t>shall  be</w:t>
      </w:r>
      <w:proofErr w:type="gramEnd"/>
      <w:r w:rsidRPr="00BF2B45">
        <w:rPr>
          <w:rFonts w:ascii="Arial" w:hAnsi="Arial" w:cs="Arial"/>
          <w:b/>
        </w:rPr>
        <w:t xml:space="preserve">  provided  to  prevent  over  loading  of  the  motor.  </w:t>
      </w:r>
      <w:proofErr w:type="gramStart"/>
      <w:r w:rsidRPr="00BF2B45">
        <w:rPr>
          <w:rFonts w:ascii="Arial" w:hAnsi="Arial" w:cs="Arial"/>
          <w:b/>
        </w:rPr>
        <w:t>Single  phase</w:t>
      </w:r>
      <w:proofErr w:type="gramEnd"/>
      <w:r w:rsidRPr="00BF2B45">
        <w:rPr>
          <w:rFonts w:ascii="Arial" w:hAnsi="Arial" w:cs="Arial"/>
          <w:b/>
        </w:rPr>
        <w:t xml:space="preserve"> preventer  (for  3  phase  meter)  shall  be  provided  to  operate  on  open circuiting of any phase and shall trip off the motor. Complete details of the devices shall be furnished in the offer.</w:t>
      </w:r>
    </w:p>
    <w:p w14:paraId="0BB56650" w14:textId="77777777" w:rsidR="00E819CF" w:rsidRPr="00BF2B45" w:rsidRDefault="00E819CF" w:rsidP="00E819CF">
      <w:pPr>
        <w:jc w:val="both"/>
        <w:rPr>
          <w:rFonts w:ascii="Arial" w:hAnsi="Arial" w:cs="Arial"/>
        </w:rPr>
      </w:pPr>
    </w:p>
    <w:p w14:paraId="4922CE0C" w14:textId="77777777" w:rsidR="00E819CF" w:rsidRPr="00BF2B45" w:rsidRDefault="00E819CF" w:rsidP="00E819CF">
      <w:pPr>
        <w:ind w:left="284" w:hanging="284"/>
        <w:jc w:val="both"/>
        <w:rPr>
          <w:rFonts w:ascii="Arial" w:hAnsi="Arial" w:cs="Arial"/>
          <w:b/>
          <w:bCs/>
        </w:rPr>
      </w:pPr>
      <w:r w:rsidRPr="00BF2B45">
        <w:rPr>
          <w:rFonts w:ascii="Arial" w:hAnsi="Arial" w:cs="Arial"/>
          <w:b/>
          <w:bCs/>
        </w:rPr>
        <w:t>10.14</w:t>
      </w:r>
      <w:r w:rsidRPr="00BF2B45">
        <w:rPr>
          <w:rFonts w:ascii="Arial" w:hAnsi="Arial" w:cs="Arial"/>
          <w:b/>
          <w:bCs/>
        </w:rPr>
        <w:tab/>
        <w:t xml:space="preserve"> GEAR:</w:t>
      </w:r>
    </w:p>
    <w:p w14:paraId="57478B08" w14:textId="77777777" w:rsidR="00E819CF" w:rsidRPr="00BF2B45" w:rsidRDefault="00E819CF" w:rsidP="00E819CF">
      <w:pPr>
        <w:jc w:val="both"/>
        <w:rPr>
          <w:rFonts w:ascii="Arial" w:hAnsi="Arial" w:cs="Arial"/>
        </w:rPr>
      </w:pPr>
      <w:proofErr w:type="gramStart"/>
      <w:r w:rsidRPr="00BF2B45">
        <w:rPr>
          <w:rFonts w:ascii="Arial" w:hAnsi="Arial" w:cs="Arial"/>
        </w:rPr>
        <w:t>The  dis</w:t>
      </w:r>
      <w:proofErr w:type="gramEnd"/>
      <w:r w:rsidRPr="00BF2B45">
        <w:rPr>
          <w:rFonts w:ascii="Arial" w:hAnsi="Arial" w:cs="Arial"/>
        </w:rPr>
        <w:t xml:space="preserve">-connector  /  isolator  may  be  required  to  operate  occasionally,  with considerably  long  idle  intervals.  </w:t>
      </w:r>
      <w:proofErr w:type="gramStart"/>
      <w:r w:rsidRPr="00BF2B45">
        <w:rPr>
          <w:rFonts w:ascii="Arial" w:hAnsi="Arial" w:cs="Arial"/>
        </w:rPr>
        <w:t>Special  care</w:t>
      </w:r>
      <w:proofErr w:type="gramEnd"/>
      <w:r w:rsidRPr="00BF2B45">
        <w:rPr>
          <w:rFonts w:ascii="Arial" w:hAnsi="Arial" w:cs="Arial"/>
        </w:rPr>
        <w:t xml:space="preserve">  shall  be  taken  for  selection  of material for gear and lubrication of gears to meet this requirement. The gear shall be made out of aluminium bronze or any other better material lubricated for life with graphite or better-quality non-drawing and non-hardening type grease. Wherever necessary automatic relieving mechanism shall be provided.</w:t>
      </w:r>
    </w:p>
    <w:p w14:paraId="6EADA897" w14:textId="77777777" w:rsidR="00E819CF" w:rsidRPr="00BF2B45" w:rsidRDefault="00E819CF" w:rsidP="00E819CF">
      <w:pPr>
        <w:jc w:val="both"/>
        <w:rPr>
          <w:rFonts w:ascii="Arial" w:hAnsi="Arial" w:cs="Arial"/>
          <w:b/>
          <w:bCs/>
        </w:rPr>
      </w:pPr>
      <w:r w:rsidRPr="00BF2B45">
        <w:rPr>
          <w:rFonts w:ascii="Arial" w:hAnsi="Arial" w:cs="Arial"/>
          <w:b/>
          <w:bCs/>
        </w:rPr>
        <w:t>10.15 SPACE HEATERS:</w:t>
      </w:r>
    </w:p>
    <w:p w14:paraId="17299E45" w14:textId="77777777" w:rsidR="00E819CF" w:rsidRPr="00BF2B45" w:rsidRDefault="00E819CF" w:rsidP="00E819CF">
      <w:pPr>
        <w:jc w:val="both"/>
        <w:rPr>
          <w:rFonts w:ascii="Arial" w:hAnsi="Arial" w:cs="Arial"/>
        </w:rPr>
      </w:pPr>
      <w:r w:rsidRPr="00BF2B45">
        <w:rPr>
          <w:rFonts w:ascii="Arial" w:hAnsi="Arial" w:cs="Arial"/>
        </w:rPr>
        <w:t>Space heaters suitable for 1 phase 240V AC supply shall be provided for each motor operated operating mechanism to prevent condensation and shall be operated by MCB.</w:t>
      </w:r>
    </w:p>
    <w:p w14:paraId="32A988D2" w14:textId="77777777" w:rsidR="00E819CF" w:rsidRPr="00BF2B45" w:rsidRDefault="00E819CF" w:rsidP="00E819CF">
      <w:pPr>
        <w:jc w:val="both"/>
        <w:rPr>
          <w:rFonts w:ascii="Arial" w:hAnsi="Arial" w:cs="Arial"/>
          <w:b/>
          <w:bCs/>
        </w:rPr>
      </w:pPr>
      <w:r w:rsidRPr="00BF2B45">
        <w:rPr>
          <w:rFonts w:ascii="Arial" w:hAnsi="Arial" w:cs="Arial"/>
          <w:b/>
          <w:bCs/>
        </w:rPr>
        <w:t xml:space="preserve">10.16 TERMINAL BLOCK AND WIRINGS </w:t>
      </w:r>
    </w:p>
    <w:p w14:paraId="2CF2AC45" w14:textId="77777777" w:rsidR="00E819CF" w:rsidRPr="00BF2B45" w:rsidRDefault="00E819CF" w:rsidP="00E819CF">
      <w:pPr>
        <w:jc w:val="both"/>
        <w:rPr>
          <w:rFonts w:ascii="Arial" w:hAnsi="Arial" w:cs="Arial"/>
        </w:rPr>
      </w:pPr>
      <w:proofErr w:type="gramStart"/>
      <w:r w:rsidRPr="00BF2B45">
        <w:rPr>
          <w:rFonts w:ascii="Arial" w:hAnsi="Arial" w:cs="Arial"/>
        </w:rPr>
        <w:lastRenderedPageBreak/>
        <w:t>Each  operating</w:t>
      </w:r>
      <w:proofErr w:type="gramEnd"/>
      <w:r w:rsidRPr="00BF2B45">
        <w:rPr>
          <w:rFonts w:ascii="Arial" w:hAnsi="Arial" w:cs="Arial"/>
        </w:rPr>
        <w:t xml:space="preserve">  mechanism  shall  be  provided  with  1100V  grade  </w:t>
      </w:r>
      <w:r w:rsidRPr="00BF2B45">
        <w:rPr>
          <w:rFonts w:ascii="Arial" w:hAnsi="Arial" w:cs="Arial"/>
          <w:b/>
        </w:rPr>
        <w:t>ring</w:t>
      </w:r>
      <w:r w:rsidRPr="00BF2B45">
        <w:rPr>
          <w:rFonts w:ascii="Arial" w:hAnsi="Arial" w:cs="Arial"/>
        </w:rPr>
        <w:t xml:space="preserve">  type terminal  block.  </w:t>
      </w:r>
      <w:proofErr w:type="gramStart"/>
      <w:r w:rsidRPr="00BF2B45">
        <w:rPr>
          <w:rFonts w:ascii="Arial" w:hAnsi="Arial" w:cs="Arial"/>
        </w:rPr>
        <w:t>All  auxiliary</w:t>
      </w:r>
      <w:proofErr w:type="gramEnd"/>
      <w:r w:rsidRPr="00BF2B45">
        <w:rPr>
          <w:rFonts w:ascii="Arial" w:hAnsi="Arial" w:cs="Arial"/>
        </w:rPr>
        <w:t xml:space="preserve">  switches,  </w:t>
      </w:r>
      <w:r w:rsidRPr="00BF2B45">
        <w:rPr>
          <w:rFonts w:ascii="Arial" w:hAnsi="Arial" w:cs="Arial"/>
          <w:b/>
        </w:rPr>
        <w:t>spare  contact  of  the  contactors</w:t>
      </w:r>
      <w:r w:rsidRPr="00BF2B45">
        <w:rPr>
          <w:rFonts w:ascii="Arial" w:hAnsi="Arial" w:cs="Arial"/>
        </w:rPr>
        <w:t xml:space="preserve">, interlocks and other terminals shall be wired up to terminal block. The terminal block shall have at least 20% extra terminals. All wiring shall be carried out with 1.1KV grade </w:t>
      </w:r>
      <w:r w:rsidRPr="00BF2B45">
        <w:rPr>
          <w:rFonts w:ascii="Arial" w:hAnsi="Arial" w:cs="Arial"/>
          <w:b/>
        </w:rPr>
        <w:t>PVC</w:t>
      </w:r>
      <w:r w:rsidRPr="00BF2B45">
        <w:rPr>
          <w:rFonts w:ascii="Arial" w:hAnsi="Arial" w:cs="Arial"/>
        </w:rPr>
        <w:t xml:space="preserve"> insulated 2.5 sq.mm. copper wires.</w:t>
      </w:r>
    </w:p>
    <w:p w14:paraId="74C78D95" w14:textId="77777777" w:rsidR="00E819CF" w:rsidRPr="00BF2B45" w:rsidRDefault="00E819CF" w:rsidP="00E819CF">
      <w:pPr>
        <w:jc w:val="both"/>
        <w:rPr>
          <w:rFonts w:ascii="Arial" w:hAnsi="Arial" w:cs="Arial"/>
          <w:b/>
          <w:bCs/>
        </w:rPr>
      </w:pPr>
      <w:r w:rsidRPr="00BF2B45">
        <w:rPr>
          <w:rFonts w:ascii="Arial" w:hAnsi="Arial" w:cs="Arial"/>
          <w:b/>
          <w:bCs/>
        </w:rPr>
        <w:t>10.17 INTERIOR ILLUMINATION:</w:t>
      </w:r>
    </w:p>
    <w:p w14:paraId="268F8803" w14:textId="77777777" w:rsidR="00E819CF" w:rsidRPr="00BF2B45" w:rsidRDefault="00E819CF" w:rsidP="00E819CF">
      <w:pPr>
        <w:jc w:val="both"/>
        <w:rPr>
          <w:rFonts w:ascii="Arial" w:hAnsi="Arial" w:cs="Arial"/>
        </w:rPr>
      </w:pPr>
      <w:r w:rsidRPr="00BF2B45">
        <w:rPr>
          <w:rFonts w:ascii="Arial" w:hAnsi="Arial" w:cs="Arial"/>
        </w:rPr>
        <w:t>A holder suitable for a 240 V lamp shall be provided in each of the motor operated mechanism of three poles &amp; shall be door operated type.</w:t>
      </w:r>
    </w:p>
    <w:p w14:paraId="6B61B0BB" w14:textId="77777777" w:rsidR="00E819CF" w:rsidRPr="00BF2B45" w:rsidRDefault="00E819CF" w:rsidP="00E819CF">
      <w:pPr>
        <w:jc w:val="both"/>
        <w:rPr>
          <w:rFonts w:ascii="Arial" w:hAnsi="Arial" w:cs="Arial"/>
          <w:b/>
          <w:bCs/>
        </w:rPr>
      </w:pPr>
      <w:r w:rsidRPr="00BF2B45">
        <w:rPr>
          <w:rFonts w:ascii="Arial" w:hAnsi="Arial" w:cs="Arial"/>
          <w:b/>
          <w:bCs/>
        </w:rPr>
        <w:t>10.18 CONTROL AND AUXILIARY SUPPLY:</w:t>
      </w:r>
    </w:p>
    <w:p w14:paraId="1DC5E761" w14:textId="77777777" w:rsidR="00E819CF" w:rsidRPr="00BF2B45" w:rsidRDefault="00E819CF" w:rsidP="00E819CF">
      <w:pPr>
        <w:jc w:val="both"/>
        <w:rPr>
          <w:rFonts w:ascii="Arial" w:hAnsi="Arial" w:cs="Arial"/>
        </w:rPr>
      </w:pPr>
      <w:r w:rsidRPr="00BF2B45">
        <w:rPr>
          <w:rFonts w:ascii="Arial" w:hAnsi="Arial" w:cs="Arial"/>
        </w:rPr>
        <w:t>A 3-phase switch with MCB for phases and link for neutral, shall be provided for power supply and a 2 pole MCB shall be provided for control supply.</w:t>
      </w:r>
    </w:p>
    <w:p w14:paraId="4C4A2803" w14:textId="77777777" w:rsidR="00E819CF" w:rsidRPr="00BF2B45" w:rsidRDefault="00E819CF" w:rsidP="00E819CF">
      <w:pPr>
        <w:jc w:val="both"/>
        <w:rPr>
          <w:rFonts w:ascii="Arial" w:hAnsi="Arial" w:cs="Arial"/>
          <w:b/>
          <w:bCs/>
        </w:rPr>
      </w:pPr>
      <w:r w:rsidRPr="00BF2B45">
        <w:rPr>
          <w:rFonts w:ascii="Arial" w:hAnsi="Arial" w:cs="Arial"/>
          <w:b/>
          <w:bCs/>
        </w:rPr>
        <w:t>10.19 POSITION INDICATOR:</w:t>
      </w:r>
    </w:p>
    <w:p w14:paraId="53EDE8A2" w14:textId="77777777" w:rsidR="00E819CF" w:rsidRPr="00BF2B45" w:rsidRDefault="00E819CF" w:rsidP="00E819CF">
      <w:pPr>
        <w:jc w:val="both"/>
        <w:rPr>
          <w:rFonts w:ascii="Arial" w:hAnsi="Arial" w:cs="Arial"/>
        </w:rPr>
      </w:pPr>
      <w:r w:rsidRPr="00BF2B45">
        <w:rPr>
          <w:rFonts w:ascii="Arial" w:hAnsi="Arial" w:cs="Arial"/>
        </w:rPr>
        <w:t>A position indicator to show the isolator is in ON or OFF position to be provided.</w:t>
      </w:r>
    </w:p>
    <w:p w14:paraId="69027E1E" w14:textId="77777777" w:rsidR="00E819CF" w:rsidRPr="00BF2B45" w:rsidRDefault="00E819CF" w:rsidP="00E819CF">
      <w:pPr>
        <w:jc w:val="both"/>
        <w:rPr>
          <w:rFonts w:ascii="Arial" w:hAnsi="Arial" w:cs="Arial"/>
        </w:rPr>
      </w:pPr>
      <w:r w:rsidRPr="00BF2B45">
        <w:rPr>
          <w:rFonts w:ascii="Arial" w:hAnsi="Arial" w:cs="Arial"/>
          <w:b/>
          <w:bCs/>
        </w:rPr>
        <w:t>10.20 NAME PLATE:</w:t>
      </w:r>
    </w:p>
    <w:p w14:paraId="1FAD3AFD" w14:textId="77777777" w:rsidR="00E819CF" w:rsidRPr="00BF2B45" w:rsidRDefault="00E819CF" w:rsidP="00E819CF">
      <w:pPr>
        <w:jc w:val="both"/>
        <w:rPr>
          <w:rFonts w:ascii="Arial" w:hAnsi="Arial" w:cs="Arial"/>
        </w:rPr>
      </w:pPr>
      <w:r w:rsidRPr="00BF2B45">
        <w:rPr>
          <w:rFonts w:ascii="Arial" w:hAnsi="Arial" w:cs="Arial"/>
        </w:rPr>
        <w:t xml:space="preserve">Isolator, earthing switches and their operating devices shall be provided with name plate. The name plate shall be weatherproof and corrosion proof. It shall be mounted in such a position that it shall be visible in the position of normal service and installation. It shall carry the following </w:t>
      </w:r>
      <w:proofErr w:type="spellStart"/>
      <w:r w:rsidRPr="00BF2B45">
        <w:rPr>
          <w:rFonts w:ascii="Arial" w:hAnsi="Arial" w:cs="Arial"/>
        </w:rPr>
        <w:t>informations</w:t>
      </w:r>
      <w:proofErr w:type="spellEnd"/>
      <w:r w:rsidRPr="00BF2B45">
        <w:rPr>
          <w:rFonts w:ascii="Arial" w:hAnsi="Arial" w:cs="Arial"/>
        </w:rPr>
        <w:t xml:space="preserve"> duly engraved or punched on it.</w:t>
      </w:r>
    </w:p>
    <w:p w14:paraId="53BCB993" w14:textId="77777777" w:rsidR="00E819CF" w:rsidRPr="00BF2B45" w:rsidRDefault="00E819CF" w:rsidP="00E819CF">
      <w:pPr>
        <w:pStyle w:val="ListParagraph"/>
        <w:numPr>
          <w:ilvl w:val="0"/>
          <w:numId w:val="2"/>
        </w:numPr>
        <w:ind w:left="567" w:hanging="283"/>
        <w:jc w:val="both"/>
        <w:rPr>
          <w:rFonts w:ascii="Arial" w:hAnsi="Arial" w:cs="Arial"/>
          <w:b/>
          <w:bCs/>
        </w:rPr>
      </w:pPr>
      <w:r w:rsidRPr="00BF2B45">
        <w:rPr>
          <w:rFonts w:ascii="Arial" w:hAnsi="Arial" w:cs="Arial"/>
          <w:b/>
          <w:bCs/>
        </w:rPr>
        <w:t>Isolator Base</w:t>
      </w:r>
    </w:p>
    <w:p w14:paraId="0A28290D" w14:textId="77777777" w:rsidR="00E819CF" w:rsidRPr="00BF2B45" w:rsidRDefault="00E819CF" w:rsidP="00E819CF">
      <w:pPr>
        <w:pStyle w:val="ListParagraph"/>
        <w:ind w:left="644"/>
        <w:jc w:val="both"/>
        <w:rPr>
          <w:rFonts w:ascii="Arial" w:hAnsi="Arial" w:cs="Arial"/>
        </w:rPr>
      </w:pPr>
    </w:p>
    <w:p w14:paraId="41BB99BC" w14:textId="77777777" w:rsidR="00E819CF" w:rsidRPr="00BF2B45" w:rsidRDefault="00E819CF" w:rsidP="00E819CF">
      <w:pPr>
        <w:pStyle w:val="ListParagraph"/>
        <w:ind w:left="567"/>
        <w:jc w:val="both"/>
        <w:rPr>
          <w:rFonts w:ascii="Arial" w:hAnsi="Arial" w:cs="Arial"/>
        </w:rPr>
      </w:pPr>
      <w:r w:rsidRPr="00BF2B45">
        <w:rPr>
          <w:rFonts w:ascii="Arial" w:hAnsi="Arial" w:cs="Arial"/>
        </w:rPr>
        <w:t>Name: AEGCL</w:t>
      </w:r>
    </w:p>
    <w:p w14:paraId="55059C1C" w14:textId="77777777" w:rsidR="00E819CF" w:rsidRPr="00BF2B45" w:rsidRDefault="00E819CF" w:rsidP="00E819CF">
      <w:pPr>
        <w:ind w:left="567"/>
        <w:jc w:val="both"/>
        <w:rPr>
          <w:rFonts w:ascii="Arial" w:hAnsi="Arial" w:cs="Arial"/>
        </w:rPr>
      </w:pPr>
      <w:r w:rsidRPr="00BF2B45">
        <w:rPr>
          <w:rFonts w:ascii="Arial" w:hAnsi="Arial" w:cs="Arial"/>
        </w:rPr>
        <w:t>Name of manufacturer –</w:t>
      </w:r>
    </w:p>
    <w:p w14:paraId="5342BDB4" w14:textId="77777777" w:rsidR="00E819CF" w:rsidRPr="00BF2B45" w:rsidRDefault="00E819CF" w:rsidP="00E819CF">
      <w:pPr>
        <w:ind w:left="567"/>
        <w:jc w:val="both"/>
        <w:rPr>
          <w:rFonts w:ascii="Arial" w:hAnsi="Arial" w:cs="Arial"/>
        </w:rPr>
      </w:pPr>
      <w:r w:rsidRPr="00BF2B45">
        <w:rPr>
          <w:rFonts w:ascii="Arial" w:hAnsi="Arial" w:cs="Arial"/>
        </w:rPr>
        <w:t>Order No. –</w:t>
      </w:r>
    </w:p>
    <w:p w14:paraId="427492EF" w14:textId="77777777" w:rsidR="00E819CF" w:rsidRPr="00BF2B45" w:rsidRDefault="00E819CF" w:rsidP="00E819CF">
      <w:pPr>
        <w:ind w:left="567"/>
        <w:jc w:val="both"/>
        <w:rPr>
          <w:rFonts w:ascii="Arial" w:hAnsi="Arial" w:cs="Arial"/>
        </w:rPr>
      </w:pPr>
      <w:r w:rsidRPr="00BF2B45">
        <w:rPr>
          <w:rFonts w:ascii="Arial" w:hAnsi="Arial" w:cs="Arial"/>
        </w:rPr>
        <w:t>Type Designation –</w:t>
      </w:r>
    </w:p>
    <w:p w14:paraId="0D35ADEC" w14:textId="77777777" w:rsidR="00E819CF" w:rsidRPr="00BF2B45" w:rsidRDefault="00E819CF" w:rsidP="00E819CF">
      <w:pPr>
        <w:ind w:left="567"/>
        <w:jc w:val="both"/>
        <w:rPr>
          <w:rFonts w:ascii="Arial" w:hAnsi="Arial" w:cs="Arial"/>
        </w:rPr>
      </w:pPr>
      <w:r w:rsidRPr="00BF2B45">
        <w:rPr>
          <w:rFonts w:ascii="Arial" w:hAnsi="Arial" w:cs="Arial"/>
        </w:rPr>
        <w:t>Manufacturers serial No. –</w:t>
      </w:r>
    </w:p>
    <w:p w14:paraId="5F5DFB11" w14:textId="77777777" w:rsidR="00E819CF" w:rsidRPr="00BF2B45" w:rsidRDefault="00E819CF" w:rsidP="00E819CF">
      <w:pPr>
        <w:ind w:left="567"/>
        <w:jc w:val="both"/>
        <w:rPr>
          <w:rFonts w:ascii="Arial" w:hAnsi="Arial" w:cs="Arial"/>
        </w:rPr>
      </w:pPr>
      <w:r w:rsidRPr="00BF2B45">
        <w:rPr>
          <w:rFonts w:ascii="Arial" w:hAnsi="Arial" w:cs="Arial"/>
        </w:rPr>
        <w:t>Rated voltage –</w:t>
      </w:r>
    </w:p>
    <w:p w14:paraId="3375AE31" w14:textId="77777777" w:rsidR="00E819CF" w:rsidRPr="00BF2B45" w:rsidRDefault="00E819CF" w:rsidP="00E819CF">
      <w:pPr>
        <w:ind w:left="567"/>
        <w:jc w:val="both"/>
        <w:rPr>
          <w:rFonts w:ascii="Arial" w:hAnsi="Arial" w:cs="Arial"/>
        </w:rPr>
      </w:pPr>
      <w:r w:rsidRPr="00BF2B45">
        <w:rPr>
          <w:rFonts w:ascii="Arial" w:hAnsi="Arial" w:cs="Arial"/>
        </w:rPr>
        <w:t>Rated normal current –</w:t>
      </w:r>
    </w:p>
    <w:p w14:paraId="44A860AC" w14:textId="77777777" w:rsidR="00E819CF" w:rsidRPr="00BF2B45" w:rsidRDefault="00E819CF" w:rsidP="00E819CF">
      <w:pPr>
        <w:ind w:left="567"/>
        <w:jc w:val="both"/>
        <w:rPr>
          <w:rFonts w:ascii="Arial" w:hAnsi="Arial" w:cs="Arial"/>
        </w:rPr>
      </w:pPr>
      <w:r w:rsidRPr="00BF2B45">
        <w:rPr>
          <w:rFonts w:ascii="Arial" w:hAnsi="Arial" w:cs="Arial"/>
        </w:rPr>
        <w:t>Rated short time current (rms) and duration –</w:t>
      </w:r>
    </w:p>
    <w:p w14:paraId="0A917C48" w14:textId="77777777" w:rsidR="00E819CF" w:rsidRPr="00BF2B45" w:rsidRDefault="00E819CF" w:rsidP="00E819CF">
      <w:pPr>
        <w:ind w:left="567"/>
        <w:jc w:val="both"/>
        <w:rPr>
          <w:rFonts w:ascii="Arial" w:hAnsi="Arial" w:cs="Arial"/>
        </w:rPr>
      </w:pPr>
      <w:r w:rsidRPr="00BF2B45">
        <w:rPr>
          <w:rFonts w:ascii="Arial" w:hAnsi="Arial" w:cs="Arial"/>
        </w:rPr>
        <w:t>Rated short time peak current (KAP)</w:t>
      </w:r>
    </w:p>
    <w:p w14:paraId="0A5988D0" w14:textId="77777777" w:rsidR="00E819CF" w:rsidRPr="00BF2B45" w:rsidRDefault="00E819CF" w:rsidP="00E819CF">
      <w:pPr>
        <w:ind w:left="567"/>
        <w:jc w:val="both"/>
        <w:rPr>
          <w:rFonts w:ascii="Arial" w:hAnsi="Arial" w:cs="Arial"/>
        </w:rPr>
      </w:pPr>
      <w:r w:rsidRPr="00BF2B45">
        <w:rPr>
          <w:rFonts w:ascii="Arial" w:hAnsi="Arial" w:cs="Arial"/>
        </w:rPr>
        <w:t>Weight-</w:t>
      </w:r>
    </w:p>
    <w:p w14:paraId="27E23EF3" w14:textId="77777777" w:rsidR="00E819CF" w:rsidRPr="00BF2B45" w:rsidRDefault="00E819CF" w:rsidP="00E819CF">
      <w:pPr>
        <w:ind w:left="567"/>
        <w:jc w:val="both"/>
        <w:rPr>
          <w:rFonts w:ascii="Arial" w:hAnsi="Arial" w:cs="Arial"/>
        </w:rPr>
      </w:pPr>
      <w:r w:rsidRPr="00BF2B45">
        <w:rPr>
          <w:rFonts w:ascii="Arial" w:hAnsi="Arial" w:cs="Arial"/>
        </w:rPr>
        <w:t xml:space="preserve">Manufacturing </w:t>
      </w:r>
      <w:proofErr w:type="spellStart"/>
      <w:r w:rsidRPr="00BF2B45">
        <w:rPr>
          <w:rFonts w:ascii="Arial" w:hAnsi="Arial" w:cs="Arial"/>
        </w:rPr>
        <w:t>Statndard</w:t>
      </w:r>
      <w:proofErr w:type="spellEnd"/>
      <w:r w:rsidRPr="00BF2B45">
        <w:rPr>
          <w:rFonts w:ascii="Arial" w:hAnsi="Arial" w:cs="Arial"/>
        </w:rPr>
        <w:t>-</w:t>
      </w:r>
    </w:p>
    <w:p w14:paraId="2D95AA46" w14:textId="77777777" w:rsidR="00E819CF" w:rsidRPr="00BF2B45" w:rsidRDefault="00E819CF" w:rsidP="00E819CF">
      <w:pPr>
        <w:ind w:left="567" w:hanging="283"/>
        <w:jc w:val="both"/>
        <w:rPr>
          <w:rFonts w:ascii="Arial" w:hAnsi="Arial" w:cs="Arial"/>
        </w:rPr>
      </w:pPr>
      <w:r w:rsidRPr="00BF2B45">
        <w:rPr>
          <w:rFonts w:ascii="Arial" w:hAnsi="Arial" w:cs="Arial"/>
        </w:rPr>
        <w:t xml:space="preserve">B.  </w:t>
      </w:r>
      <w:r w:rsidRPr="00BF2B45">
        <w:rPr>
          <w:rFonts w:ascii="Arial" w:hAnsi="Arial" w:cs="Arial"/>
          <w:b/>
          <w:bCs/>
        </w:rPr>
        <w:t>Earthing Switch</w:t>
      </w:r>
    </w:p>
    <w:p w14:paraId="61B20988" w14:textId="77777777" w:rsidR="00E819CF" w:rsidRPr="00BF2B45" w:rsidRDefault="00E819CF" w:rsidP="00E819CF">
      <w:pPr>
        <w:ind w:left="567"/>
        <w:jc w:val="both"/>
        <w:rPr>
          <w:rFonts w:ascii="Arial" w:hAnsi="Arial" w:cs="Arial"/>
        </w:rPr>
      </w:pPr>
      <w:r w:rsidRPr="00BF2B45">
        <w:rPr>
          <w:rFonts w:ascii="Arial" w:hAnsi="Arial" w:cs="Arial"/>
        </w:rPr>
        <w:t>Name: AEGCL</w:t>
      </w:r>
    </w:p>
    <w:p w14:paraId="062498E7" w14:textId="77777777" w:rsidR="00E819CF" w:rsidRPr="00BF2B45" w:rsidRDefault="00E819CF" w:rsidP="00E819CF">
      <w:pPr>
        <w:ind w:left="567"/>
        <w:jc w:val="both"/>
        <w:rPr>
          <w:rFonts w:ascii="Arial" w:hAnsi="Arial" w:cs="Arial"/>
        </w:rPr>
      </w:pPr>
      <w:r w:rsidRPr="00BF2B45">
        <w:rPr>
          <w:rFonts w:ascii="Arial" w:hAnsi="Arial" w:cs="Arial"/>
        </w:rPr>
        <w:t>Name of manufacturer –</w:t>
      </w:r>
    </w:p>
    <w:p w14:paraId="450A7803" w14:textId="77777777" w:rsidR="00E819CF" w:rsidRPr="00BF2B45" w:rsidRDefault="00E819CF" w:rsidP="00E819CF">
      <w:pPr>
        <w:ind w:left="567"/>
        <w:jc w:val="both"/>
        <w:rPr>
          <w:rFonts w:ascii="Arial" w:hAnsi="Arial" w:cs="Arial"/>
        </w:rPr>
      </w:pPr>
      <w:r w:rsidRPr="00BF2B45">
        <w:rPr>
          <w:rFonts w:ascii="Arial" w:hAnsi="Arial" w:cs="Arial"/>
        </w:rPr>
        <w:t>Order No. –</w:t>
      </w:r>
    </w:p>
    <w:p w14:paraId="3DAAD75E" w14:textId="77777777" w:rsidR="00E819CF" w:rsidRPr="00BF2B45" w:rsidRDefault="00E819CF" w:rsidP="00E819CF">
      <w:pPr>
        <w:ind w:left="567"/>
        <w:jc w:val="both"/>
        <w:rPr>
          <w:rFonts w:ascii="Arial" w:hAnsi="Arial" w:cs="Arial"/>
        </w:rPr>
      </w:pPr>
      <w:r w:rsidRPr="00BF2B45">
        <w:rPr>
          <w:rFonts w:ascii="Arial" w:hAnsi="Arial" w:cs="Arial"/>
        </w:rPr>
        <w:t>Type Designation –</w:t>
      </w:r>
    </w:p>
    <w:p w14:paraId="5E15078A" w14:textId="77777777" w:rsidR="00E819CF" w:rsidRPr="00BF2B45" w:rsidRDefault="00E819CF" w:rsidP="00E819CF">
      <w:pPr>
        <w:ind w:left="567"/>
        <w:jc w:val="both"/>
        <w:rPr>
          <w:rFonts w:ascii="Arial" w:hAnsi="Arial" w:cs="Arial"/>
        </w:rPr>
      </w:pPr>
      <w:r w:rsidRPr="00BF2B45">
        <w:rPr>
          <w:rFonts w:ascii="Arial" w:hAnsi="Arial" w:cs="Arial"/>
        </w:rPr>
        <w:t>Manufacturers serial No. –</w:t>
      </w:r>
    </w:p>
    <w:p w14:paraId="67CF2387" w14:textId="77777777" w:rsidR="00E819CF" w:rsidRPr="00BF2B45" w:rsidRDefault="00E819CF" w:rsidP="00E819CF">
      <w:pPr>
        <w:ind w:left="567"/>
        <w:jc w:val="both"/>
        <w:rPr>
          <w:rFonts w:ascii="Arial" w:hAnsi="Arial" w:cs="Arial"/>
        </w:rPr>
      </w:pPr>
      <w:r w:rsidRPr="00BF2B45">
        <w:rPr>
          <w:rFonts w:ascii="Arial" w:hAnsi="Arial" w:cs="Arial"/>
        </w:rPr>
        <w:lastRenderedPageBreak/>
        <w:t>Rated voltage –</w:t>
      </w:r>
    </w:p>
    <w:p w14:paraId="1092EF8D" w14:textId="77777777" w:rsidR="00E819CF" w:rsidRPr="00BF2B45" w:rsidRDefault="00E819CF" w:rsidP="00E819CF">
      <w:pPr>
        <w:ind w:left="567"/>
        <w:jc w:val="both"/>
        <w:rPr>
          <w:rFonts w:ascii="Arial" w:hAnsi="Arial" w:cs="Arial"/>
        </w:rPr>
      </w:pPr>
      <w:r w:rsidRPr="00BF2B45">
        <w:rPr>
          <w:rFonts w:ascii="Arial" w:hAnsi="Arial" w:cs="Arial"/>
        </w:rPr>
        <w:t>Rated normal current –</w:t>
      </w:r>
    </w:p>
    <w:p w14:paraId="6FFCB136" w14:textId="77777777" w:rsidR="00E819CF" w:rsidRPr="00BF2B45" w:rsidRDefault="00E819CF" w:rsidP="00E819CF">
      <w:pPr>
        <w:ind w:left="567"/>
        <w:jc w:val="both"/>
        <w:rPr>
          <w:rFonts w:ascii="Arial" w:hAnsi="Arial" w:cs="Arial"/>
        </w:rPr>
      </w:pPr>
      <w:r w:rsidRPr="00BF2B45">
        <w:rPr>
          <w:rFonts w:ascii="Arial" w:hAnsi="Arial" w:cs="Arial"/>
        </w:rPr>
        <w:t>Rated short time current (rms) and duration</w:t>
      </w:r>
    </w:p>
    <w:p w14:paraId="4C275F46" w14:textId="77777777" w:rsidR="00E819CF" w:rsidRPr="00BF2B45" w:rsidRDefault="00E819CF" w:rsidP="00E819CF">
      <w:pPr>
        <w:ind w:left="567"/>
        <w:jc w:val="both"/>
        <w:rPr>
          <w:rFonts w:ascii="Arial" w:hAnsi="Arial" w:cs="Arial"/>
        </w:rPr>
      </w:pPr>
      <w:r w:rsidRPr="00BF2B45">
        <w:rPr>
          <w:rFonts w:ascii="Arial" w:hAnsi="Arial" w:cs="Arial"/>
        </w:rPr>
        <w:t>Rated short time peak current (KAP)</w:t>
      </w:r>
    </w:p>
    <w:p w14:paraId="1D7EE79C" w14:textId="77777777" w:rsidR="00E819CF" w:rsidRPr="00BF2B45" w:rsidRDefault="00E819CF" w:rsidP="00E819CF">
      <w:pPr>
        <w:ind w:left="567"/>
        <w:jc w:val="both"/>
        <w:rPr>
          <w:rFonts w:ascii="Arial" w:hAnsi="Arial" w:cs="Arial"/>
        </w:rPr>
      </w:pPr>
      <w:r w:rsidRPr="00BF2B45">
        <w:rPr>
          <w:rFonts w:ascii="Arial" w:hAnsi="Arial" w:cs="Arial"/>
        </w:rPr>
        <w:t>Weight</w:t>
      </w:r>
    </w:p>
    <w:p w14:paraId="288803B8" w14:textId="77777777" w:rsidR="00E819CF" w:rsidRPr="00BF2B45" w:rsidRDefault="00E819CF" w:rsidP="00E819CF">
      <w:pPr>
        <w:pStyle w:val="ListParagraph"/>
        <w:numPr>
          <w:ilvl w:val="0"/>
          <w:numId w:val="3"/>
        </w:numPr>
        <w:ind w:left="567" w:hanging="283"/>
        <w:jc w:val="both"/>
        <w:rPr>
          <w:rFonts w:ascii="Arial" w:hAnsi="Arial" w:cs="Arial"/>
          <w:b/>
          <w:bCs/>
        </w:rPr>
      </w:pPr>
      <w:r w:rsidRPr="00BF2B45">
        <w:rPr>
          <w:rFonts w:ascii="Arial" w:hAnsi="Arial" w:cs="Arial"/>
          <w:b/>
          <w:bCs/>
        </w:rPr>
        <w:t>Operating Device</w:t>
      </w:r>
    </w:p>
    <w:p w14:paraId="05037E97" w14:textId="77777777" w:rsidR="00E819CF" w:rsidRPr="00BF2B45" w:rsidRDefault="00E819CF" w:rsidP="00E819CF">
      <w:pPr>
        <w:ind w:left="567"/>
        <w:jc w:val="both"/>
        <w:rPr>
          <w:rFonts w:ascii="Arial" w:hAnsi="Arial" w:cs="Arial"/>
        </w:rPr>
      </w:pPr>
      <w:r w:rsidRPr="00BF2B45">
        <w:rPr>
          <w:rFonts w:ascii="Arial" w:hAnsi="Arial" w:cs="Arial"/>
        </w:rPr>
        <w:t>Name – AEGCL</w:t>
      </w:r>
    </w:p>
    <w:p w14:paraId="721C2B0A" w14:textId="77777777" w:rsidR="00E819CF" w:rsidRPr="00BF2B45" w:rsidRDefault="00E819CF" w:rsidP="00E819CF">
      <w:pPr>
        <w:ind w:left="567"/>
        <w:jc w:val="both"/>
        <w:rPr>
          <w:rFonts w:ascii="Arial" w:hAnsi="Arial" w:cs="Arial"/>
        </w:rPr>
      </w:pPr>
      <w:r w:rsidRPr="00BF2B45">
        <w:rPr>
          <w:rFonts w:ascii="Arial" w:hAnsi="Arial" w:cs="Arial"/>
        </w:rPr>
        <w:t>Name of manufacturer –</w:t>
      </w:r>
    </w:p>
    <w:p w14:paraId="3DAC03B6" w14:textId="77777777" w:rsidR="00E819CF" w:rsidRPr="00BF2B45" w:rsidRDefault="00E819CF" w:rsidP="00E819CF">
      <w:pPr>
        <w:ind w:left="567"/>
        <w:jc w:val="both"/>
        <w:rPr>
          <w:rFonts w:ascii="Arial" w:hAnsi="Arial" w:cs="Arial"/>
        </w:rPr>
      </w:pPr>
      <w:r w:rsidRPr="00BF2B45">
        <w:rPr>
          <w:rFonts w:ascii="Arial" w:hAnsi="Arial" w:cs="Arial"/>
        </w:rPr>
        <w:t>Order No.</w:t>
      </w:r>
    </w:p>
    <w:p w14:paraId="0B17384F" w14:textId="77777777" w:rsidR="00E819CF" w:rsidRPr="00BF2B45" w:rsidRDefault="00E819CF" w:rsidP="00E819CF">
      <w:pPr>
        <w:ind w:left="567"/>
        <w:jc w:val="both"/>
        <w:rPr>
          <w:rFonts w:ascii="Arial" w:hAnsi="Arial" w:cs="Arial"/>
        </w:rPr>
      </w:pPr>
      <w:r w:rsidRPr="00BF2B45">
        <w:rPr>
          <w:rFonts w:ascii="Arial" w:hAnsi="Arial" w:cs="Arial"/>
        </w:rPr>
        <w:t>Type Designation –</w:t>
      </w:r>
    </w:p>
    <w:p w14:paraId="14D7E45A" w14:textId="77777777" w:rsidR="00E819CF" w:rsidRPr="00BF2B45" w:rsidRDefault="00E819CF" w:rsidP="00E819CF">
      <w:pPr>
        <w:ind w:left="567"/>
        <w:jc w:val="both"/>
        <w:rPr>
          <w:rFonts w:ascii="Arial" w:hAnsi="Arial" w:cs="Arial"/>
        </w:rPr>
      </w:pPr>
      <w:r w:rsidRPr="00BF2B45">
        <w:rPr>
          <w:rFonts w:ascii="Arial" w:hAnsi="Arial" w:cs="Arial"/>
        </w:rPr>
        <w:t>Reduction gear ratio –</w:t>
      </w:r>
    </w:p>
    <w:p w14:paraId="39600645" w14:textId="77777777" w:rsidR="00E819CF" w:rsidRPr="00BF2B45" w:rsidRDefault="00E819CF" w:rsidP="00E819CF">
      <w:pPr>
        <w:ind w:left="567"/>
        <w:jc w:val="both"/>
        <w:rPr>
          <w:rFonts w:ascii="Arial" w:hAnsi="Arial" w:cs="Arial"/>
        </w:rPr>
      </w:pPr>
      <w:r w:rsidRPr="00BF2B45">
        <w:rPr>
          <w:rFonts w:ascii="Arial" w:hAnsi="Arial" w:cs="Arial"/>
        </w:rPr>
        <w:t>AC motor</w:t>
      </w:r>
    </w:p>
    <w:p w14:paraId="33DD5A09" w14:textId="77777777" w:rsidR="00E819CF" w:rsidRPr="00BF2B45" w:rsidRDefault="00E819CF" w:rsidP="00E819CF">
      <w:pPr>
        <w:ind w:left="1134" w:hanging="283"/>
        <w:jc w:val="both"/>
        <w:rPr>
          <w:rFonts w:ascii="Arial" w:hAnsi="Arial" w:cs="Arial"/>
        </w:rPr>
      </w:pPr>
      <w:proofErr w:type="spellStart"/>
      <w:r w:rsidRPr="00BF2B45">
        <w:rPr>
          <w:rFonts w:ascii="Arial" w:hAnsi="Arial" w:cs="Arial"/>
        </w:rPr>
        <w:t>i</w:t>
      </w:r>
      <w:proofErr w:type="spellEnd"/>
      <w:r w:rsidRPr="00BF2B45">
        <w:rPr>
          <w:rFonts w:ascii="Arial" w:hAnsi="Arial" w:cs="Arial"/>
        </w:rPr>
        <w:t>)</w:t>
      </w:r>
      <w:r w:rsidRPr="00BF2B45">
        <w:rPr>
          <w:rFonts w:ascii="Arial" w:hAnsi="Arial" w:cs="Arial"/>
        </w:rPr>
        <w:tab/>
        <w:t>Rated auxiliary voltage</w:t>
      </w:r>
    </w:p>
    <w:p w14:paraId="4DD3E45C" w14:textId="77777777" w:rsidR="00E819CF" w:rsidRPr="00BF2B45" w:rsidRDefault="00E819CF" w:rsidP="00E819CF">
      <w:pPr>
        <w:ind w:left="1134" w:hanging="283"/>
        <w:jc w:val="both"/>
        <w:rPr>
          <w:rFonts w:ascii="Arial" w:hAnsi="Arial" w:cs="Arial"/>
        </w:rPr>
      </w:pPr>
      <w:r w:rsidRPr="00BF2B45">
        <w:rPr>
          <w:rFonts w:ascii="Arial" w:hAnsi="Arial" w:cs="Arial"/>
        </w:rPr>
        <w:t>ii)</w:t>
      </w:r>
      <w:r w:rsidRPr="00BF2B45">
        <w:rPr>
          <w:rFonts w:ascii="Arial" w:hAnsi="Arial" w:cs="Arial"/>
        </w:rPr>
        <w:tab/>
        <w:t>Starting current</w:t>
      </w:r>
    </w:p>
    <w:p w14:paraId="54EC7623" w14:textId="77777777" w:rsidR="00E819CF" w:rsidRPr="00BF2B45" w:rsidRDefault="00E819CF" w:rsidP="00E819CF">
      <w:pPr>
        <w:ind w:left="1134" w:hanging="283"/>
        <w:jc w:val="both"/>
        <w:rPr>
          <w:rFonts w:ascii="Arial" w:hAnsi="Arial" w:cs="Arial"/>
        </w:rPr>
      </w:pPr>
      <w:r w:rsidRPr="00BF2B45">
        <w:rPr>
          <w:rFonts w:ascii="Arial" w:hAnsi="Arial" w:cs="Arial"/>
        </w:rPr>
        <w:t>iii)</w:t>
      </w:r>
      <w:r w:rsidRPr="00BF2B45">
        <w:rPr>
          <w:rFonts w:ascii="Arial" w:hAnsi="Arial" w:cs="Arial"/>
        </w:rPr>
        <w:tab/>
        <w:t>Designation of AC motor as per IS 4722/325</w:t>
      </w:r>
    </w:p>
    <w:p w14:paraId="0E7CF8F4" w14:textId="77777777" w:rsidR="00E819CF" w:rsidRPr="00BF2B45" w:rsidRDefault="00E819CF" w:rsidP="00E819CF">
      <w:pPr>
        <w:ind w:left="1134" w:hanging="283"/>
        <w:jc w:val="both"/>
        <w:rPr>
          <w:rFonts w:ascii="Arial" w:hAnsi="Arial" w:cs="Arial"/>
        </w:rPr>
      </w:pPr>
      <w:r w:rsidRPr="00BF2B45">
        <w:rPr>
          <w:rFonts w:ascii="Arial" w:hAnsi="Arial" w:cs="Arial"/>
        </w:rPr>
        <w:t>iv)</w:t>
      </w:r>
      <w:r w:rsidRPr="00BF2B45">
        <w:rPr>
          <w:rFonts w:ascii="Arial" w:hAnsi="Arial" w:cs="Arial"/>
        </w:rPr>
        <w:tab/>
        <w:t>Starting torque at 80% of supply voltage</w:t>
      </w:r>
    </w:p>
    <w:p w14:paraId="6B67731E" w14:textId="77777777" w:rsidR="00E819CF" w:rsidRPr="00BF2B45" w:rsidRDefault="00E819CF" w:rsidP="00E819CF">
      <w:pPr>
        <w:ind w:left="1134" w:hanging="283"/>
        <w:jc w:val="both"/>
        <w:rPr>
          <w:rFonts w:ascii="Arial" w:hAnsi="Arial" w:cs="Arial"/>
        </w:rPr>
      </w:pPr>
      <w:r w:rsidRPr="00BF2B45">
        <w:rPr>
          <w:rFonts w:ascii="Arial" w:hAnsi="Arial" w:cs="Arial"/>
        </w:rPr>
        <w:t>v)</w:t>
      </w:r>
      <w:r w:rsidRPr="00BF2B45">
        <w:rPr>
          <w:rFonts w:ascii="Arial" w:hAnsi="Arial" w:cs="Arial"/>
        </w:rPr>
        <w:tab/>
        <w:t>Over travel in degrees after cutting off supply</w:t>
      </w:r>
    </w:p>
    <w:p w14:paraId="7AB834DD" w14:textId="77777777" w:rsidR="00E819CF" w:rsidRPr="00BF2B45" w:rsidRDefault="00E819CF" w:rsidP="00E819CF">
      <w:pPr>
        <w:ind w:left="567"/>
        <w:jc w:val="both"/>
        <w:rPr>
          <w:rFonts w:ascii="Arial" w:hAnsi="Arial" w:cs="Arial"/>
        </w:rPr>
      </w:pPr>
      <w:r w:rsidRPr="00BF2B45">
        <w:rPr>
          <w:rFonts w:ascii="Arial" w:hAnsi="Arial" w:cs="Arial"/>
        </w:rPr>
        <w:t>Total operating time in seconds</w:t>
      </w:r>
    </w:p>
    <w:p w14:paraId="07D102F1" w14:textId="77777777" w:rsidR="00E819CF" w:rsidRPr="00BF2B45" w:rsidRDefault="00E819CF" w:rsidP="00E819CF">
      <w:pPr>
        <w:ind w:left="1134" w:hanging="283"/>
        <w:jc w:val="both"/>
        <w:rPr>
          <w:rFonts w:ascii="Arial" w:hAnsi="Arial" w:cs="Arial"/>
        </w:rPr>
      </w:pPr>
      <w:proofErr w:type="spellStart"/>
      <w:r w:rsidRPr="00BF2B45">
        <w:rPr>
          <w:rFonts w:ascii="Arial" w:hAnsi="Arial" w:cs="Arial"/>
        </w:rPr>
        <w:t>i</w:t>
      </w:r>
      <w:proofErr w:type="spellEnd"/>
      <w:r w:rsidRPr="00BF2B45">
        <w:rPr>
          <w:rFonts w:ascii="Arial" w:hAnsi="Arial" w:cs="Arial"/>
        </w:rPr>
        <w:t>)</w:t>
      </w:r>
      <w:r w:rsidRPr="00BF2B45">
        <w:rPr>
          <w:rFonts w:ascii="Arial" w:hAnsi="Arial" w:cs="Arial"/>
        </w:rPr>
        <w:tab/>
        <w:t>Close operation – Electrical</w:t>
      </w:r>
    </w:p>
    <w:p w14:paraId="786A8661" w14:textId="77777777" w:rsidR="00E819CF" w:rsidRPr="00BF2B45" w:rsidRDefault="00E819CF" w:rsidP="00E819CF">
      <w:pPr>
        <w:ind w:left="1134" w:hanging="283"/>
        <w:jc w:val="both"/>
        <w:rPr>
          <w:rFonts w:ascii="Arial" w:hAnsi="Arial" w:cs="Arial"/>
        </w:rPr>
      </w:pPr>
      <w:r w:rsidRPr="00BF2B45">
        <w:rPr>
          <w:rFonts w:ascii="Arial" w:hAnsi="Arial" w:cs="Arial"/>
        </w:rPr>
        <w:t>ii)</w:t>
      </w:r>
      <w:r w:rsidRPr="00BF2B45">
        <w:rPr>
          <w:rFonts w:ascii="Arial" w:hAnsi="Arial" w:cs="Arial"/>
        </w:rPr>
        <w:tab/>
        <w:t>Open operation – electrical</w:t>
      </w:r>
    </w:p>
    <w:p w14:paraId="29B2253C" w14:textId="77777777" w:rsidR="00E819CF" w:rsidRPr="00BF2B45" w:rsidRDefault="00E819CF" w:rsidP="00E819CF">
      <w:pPr>
        <w:ind w:left="1134" w:hanging="283"/>
        <w:jc w:val="both"/>
        <w:rPr>
          <w:rFonts w:ascii="Arial" w:hAnsi="Arial" w:cs="Arial"/>
        </w:rPr>
      </w:pPr>
      <w:r w:rsidRPr="00BF2B45">
        <w:rPr>
          <w:rFonts w:ascii="Arial" w:hAnsi="Arial" w:cs="Arial"/>
        </w:rPr>
        <w:t>iii) Open operation – manual</w:t>
      </w:r>
    </w:p>
    <w:p w14:paraId="324B3B26" w14:textId="77777777" w:rsidR="00E819CF" w:rsidRPr="00BF2B45" w:rsidRDefault="00E819CF" w:rsidP="00E819CF">
      <w:pPr>
        <w:jc w:val="both"/>
        <w:rPr>
          <w:rFonts w:ascii="Arial" w:hAnsi="Arial" w:cs="Arial"/>
          <w:b/>
          <w:bCs/>
        </w:rPr>
      </w:pPr>
      <w:r w:rsidRPr="00BF2B45">
        <w:rPr>
          <w:rFonts w:ascii="Arial" w:hAnsi="Arial" w:cs="Arial"/>
          <w:b/>
          <w:bCs/>
        </w:rPr>
        <w:t>10.21 PAINTING GALVANIZING AND CLIMATE PROOFING:</w:t>
      </w:r>
    </w:p>
    <w:p w14:paraId="0B28FE2B" w14:textId="77777777" w:rsidR="00E819CF" w:rsidRPr="00BF2B45" w:rsidRDefault="00E819CF" w:rsidP="00E819CF">
      <w:pPr>
        <w:jc w:val="both"/>
        <w:rPr>
          <w:rFonts w:ascii="Arial" w:hAnsi="Arial" w:cs="Arial"/>
        </w:rPr>
      </w:pPr>
      <w:r w:rsidRPr="00BF2B45">
        <w:rPr>
          <w:rFonts w:ascii="Arial" w:hAnsi="Arial" w:cs="Arial"/>
        </w:rPr>
        <w:t xml:space="preserve">At interiors and exteriors of enclosures, cabinets and other metal parts (other than made up of aluminium) </w:t>
      </w:r>
      <w:proofErr w:type="gramStart"/>
      <w:r w:rsidRPr="00BF2B45">
        <w:rPr>
          <w:rFonts w:ascii="Arial" w:hAnsi="Arial" w:cs="Arial"/>
        </w:rPr>
        <w:t>shall  be</w:t>
      </w:r>
      <w:proofErr w:type="gramEnd"/>
      <w:r w:rsidRPr="00BF2B45">
        <w:rPr>
          <w:rFonts w:ascii="Arial" w:hAnsi="Arial" w:cs="Arial"/>
        </w:rPr>
        <w:t xml:space="preserve"> thoroughly cleaned to remove all rust, scales, corrosion, grease and other adhering foreign matter and the surfaces treated  by  phosphating  (e.g.  </w:t>
      </w:r>
      <w:proofErr w:type="gramStart"/>
      <w:r w:rsidRPr="00BF2B45">
        <w:rPr>
          <w:rFonts w:ascii="Arial" w:hAnsi="Arial" w:cs="Arial"/>
        </w:rPr>
        <w:t>seven  tank</w:t>
      </w:r>
      <w:proofErr w:type="gramEnd"/>
      <w:r w:rsidRPr="00BF2B45">
        <w:rPr>
          <w:rFonts w:ascii="Arial" w:hAnsi="Arial" w:cs="Arial"/>
        </w:rPr>
        <w:t xml:space="preserve">  phosphating  sequence).  </w:t>
      </w:r>
      <w:proofErr w:type="gramStart"/>
      <w:r w:rsidRPr="00BF2B45">
        <w:rPr>
          <w:rFonts w:ascii="Arial" w:hAnsi="Arial" w:cs="Arial"/>
        </w:rPr>
        <w:t>After  such</w:t>
      </w:r>
      <w:proofErr w:type="gramEnd"/>
      <w:r w:rsidRPr="00BF2B45">
        <w:rPr>
          <w:rFonts w:ascii="Arial" w:hAnsi="Arial" w:cs="Arial"/>
        </w:rPr>
        <w:t xml:space="preserve"> preparation of surfaces, two coats of zinc oxide primer shall be given by suitable stoving and air drying before final painting </w:t>
      </w:r>
      <w:r w:rsidRPr="00BF2B45">
        <w:rPr>
          <w:rFonts w:ascii="Arial" w:hAnsi="Arial" w:cs="Arial"/>
          <w:b/>
        </w:rPr>
        <w:t>with epoxy paint.</w:t>
      </w:r>
      <w:r w:rsidRPr="00BF2B45">
        <w:rPr>
          <w:rFonts w:ascii="Arial" w:hAnsi="Arial" w:cs="Arial"/>
        </w:rPr>
        <w:t xml:space="preserve"> Colour of the final paints shall be of shade no. 697 of IS:5. The finally painted cubicle shall present aesthetically pleasing appearance free from any dent or uneven surface.</w:t>
      </w:r>
    </w:p>
    <w:p w14:paraId="3EAB7789" w14:textId="77777777" w:rsidR="00E819CF" w:rsidRPr="00BF2B45" w:rsidRDefault="00E819CF" w:rsidP="00E819CF">
      <w:pPr>
        <w:jc w:val="both"/>
        <w:rPr>
          <w:rFonts w:ascii="Arial" w:hAnsi="Arial" w:cs="Arial"/>
        </w:rPr>
      </w:pPr>
      <w:r w:rsidRPr="00BF2B45">
        <w:rPr>
          <w:rFonts w:ascii="Arial" w:hAnsi="Arial" w:cs="Arial"/>
        </w:rPr>
        <w:t>Paint inside the metallic housing shall be of anti-condensation type and the paint on outside surfaces shall be suitable for outdoor installation.</w:t>
      </w:r>
    </w:p>
    <w:p w14:paraId="53159A49" w14:textId="77777777" w:rsidR="00E819CF" w:rsidRPr="00BF2B45" w:rsidRDefault="00E819CF" w:rsidP="00E819CF">
      <w:pPr>
        <w:jc w:val="both"/>
        <w:rPr>
          <w:rFonts w:ascii="Arial" w:hAnsi="Arial" w:cs="Arial"/>
        </w:rPr>
      </w:pPr>
      <w:r w:rsidRPr="00BF2B45">
        <w:rPr>
          <w:rFonts w:ascii="Arial" w:hAnsi="Arial" w:cs="Arial"/>
        </w:rPr>
        <w:t>All components shall be given adequate treatment of climate proofing as per IS:3202 so as to withstand corrosive and severe service conditions.</w:t>
      </w:r>
    </w:p>
    <w:p w14:paraId="7ECCC259" w14:textId="77777777" w:rsidR="00E819CF" w:rsidRPr="00BF2B45" w:rsidRDefault="00E819CF" w:rsidP="00E819CF">
      <w:pPr>
        <w:jc w:val="both"/>
        <w:rPr>
          <w:rFonts w:ascii="Arial" w:hAnsi="Arial" w:cs="Arial"/>
        </w:rPr>
      </w:pPr>
      <w:r w:rsidRPr="00BF2B45">
        <w:rPr>
          <w:rFonts w:ascii="Arial" w:hAnsi="Arial" w:cs="Arial"/>
        </w:rPr>
        <w:t>All metal parts not suitable for painting such as structural steel, pipes, rods, levers, linkages, nuts and bolts used in other than current path etc. shall be hot dip galvanized as per IS –2629. Galvanization test will be carried out during routine test.</w:t>
      </w:r>
    </w:p>
    <w:p w14:paraId="1048DCC0" w14:textId="77777777" w:rsidR="00E819CF" w:rsidRPr="00BF2B45" w:rsidRDefault="00E819CF" w:rsidP="00E819CF">
      <w:pPr>
        <w:jc w:val="both"/>
        <w:rPr>
          <w:rFonts w:ascii="Arial" w:hAnsi="Arial" w:cs="Arial"/>
        </w:rPr>
      </w:pPr>
      <w:r w:rsidRPr="00BF2B45">
        <w:rPr>
          <w:rFonts w:ascii="Arial" w:hAnsi="Arial" w:cs="Arial"/>
        </w:rPr>
        <w:lastRenderedPageBreak/>
        <w:t>Complete details of painting, galvanizing and climate proofing of the equipment shall be furnished in the offer.</w:t>
      </w:r>
    </w:p>
    <w:p w14:paraId="56497483" w14:textId="77777777" w:rsidR="00E819CF" w:rsidRPr="00BF2B45" w:rsidRDefault="00E819CF" w:rsidP="00E819CF">
      <w:pPr>
        <w:jc w:val="both"/>
        <w:rPr>
          <w:rFonts w:ascii="Arial" w:hAnsi="Arial" w:cs="Arial"/>
          <w:b/>
          <w:bCs/>
        </w:rPr>
      </w:pPr>
      <w:r w:rsidRPr="00BF2B45">
        <w:rPr>
          <w:rFonts w:ascii="Arial" w:hAnsi="Arial" w:cs="Arial"/>
          <w:b/>
          <w:bCs/>
        </w:rPr>
        <w:t>10.22 TESTS:</w:t>
      </w:r>
    </w:p>
    <w:p w14:paraId="5B07995C" w14:textId="77777777" w:rsidR="00E819CF" w:rsidRPr="00BF2B45" w:rsidRDefault="00E819CF" w:rsidP="00E819CF">
      <w:pPr>
        <w:jc w:val="both"/>
        <w:rPr>
          <w:rFonts w:ascii="Arial" w:hAnsi="Arial" w:cs="Arial"/>
          <w:b/>
          <w:bCs/>
          <w:u w:val="single"/>
        </w:rPr>
      </w:pPr>
      <w:r w:rsidRPr="00BF2B45">
        <w:rPr>
          <w:rFonts w:ascii="Arial" w:hAnsi="Arial" w:cs="Arial"/>
          <w:b/>
          <w:bCs/>
          <w:u w:val="single"/>
        </w:rPr>
        <w:t>Type Tests:</w:t>
      </w:r>
    </w:p>
    <w:p w14:paraId="4D933B1C" w14:textId="77777777" w:rsidR="00E819CF" w:rsidRPr="00BF2B45" w:rsidRDefault="00E819CF" w:rsidP="00E819CF">
      <w:pPr>
        <w:jc w:val="both"/>
        <w:rPr>
          <w:rFonts w:ascii="Arial" w:hAnsi="Arial" w:cs="Arial"/>
        </w:rPr>
      </w:pPr>
      <w:r w:rsidRPr="00BF2B45">
        <w:rPr>
          <w:rFonts w:ascii="Arial" w:hAnsi="Arial" w:cs="Arial"/>
        </w:rPr>
        <w:t xml:space="preserve">Isolators offered, shall be fully type tested as per the relevant standards. The Bidder shall furnish Three sets of the following valid type test reports for their different type of offered Isolators along with the offer. The AEGCL reserves the </w:t>
      </w:r>
      <w:proofErr w:type="gramStart"/>
      <w:r w:rsidRPr="00BF2B45">
        <w:rPr>
          <w:rFonts w:ascii="Arial" w:hAnsi="Arial" w:cs="Arial"/>
        </w:rPr>
        <w:t>right  to</w:t>
      </w:r>
      <w:proofErr w:type="gramEnd"/>
      <w:r w:rsidRPr="00BF2B45">
        <w:rPr>
          <w:rFonts w:ascii="Arial" w:hAnsi="Arial" w:cs="Arial"/>
        </w:rPr>
        <w:t xml:space="preserve">  demand  repetition  of  some  or  all  the  type  tests  in  the  presence  of AEGCL’s representative. For this purpose, the Bidder may quote unit rates for carrying out each type test and this will be taken during bid price evaluation, if required.</w:t>
      </w:r>
    </w:p>
    <w:p w14:paraId="244F6F19" w14:textId="77777777" w:rsidR="00E819CF" w:rsidRPr="00BF2B45" w:rsidRDefault="00E819CF" w:rsidP="00E819CF">
      <w:pPr>
        <w:jc w:val="both"/>
        <w:rPr>
          <w:rFonts w:ascii="Arial" w:hAnsi="Arial" w:cs="Arial"/>
        </w:rPr>
      </w:pPr>
      <w:r w:rsidRPr="00BF2B45">
        <w:rPr>
          <w:rFonts w:ascii="Arial" w:hAnsi="Arial" w:cs="Arial"/>
        </w:rPr>
        <w:t>a)    short time withstand &amp; peak withstand current test for Isolator &amp; Earth Switch.</w:t>
      </w:r>
    </w:p>
    <w:p w14:paraId="1665E854" w14:textId="77777777" w:rsidR="00E819CF" w:rsidRPr="00BF2B45" w:rsidRDefault="00E819CF" w:rsidP="00E819CF">
      <w:pPr>
        <w:jc w:val="both"/>
        <w:rPr>
          <w:rFonts w:ascii="Arial" w:hAnsi="Arial" w:cs="Arial"/>
        </w:rPr>
      </w:pPr>
      <w:r w:rsidRPr="00BF2B45">
        <w:rPr>
          <w:rFonts w:ascii="Arial" w:hAnsi="Arial" w:cs="Arial"/>
        </w:rPr>
        <w:t>b)   power frequency (Dry &amp; Wet), Lightening Impulse dry withstand Test</w:t>
      </w:r>
    </w:p>
    <w:p w14:paraId="5E8E949D" w14:textId="77777777" w:rsidR="00E819CF" w:rsidRPr="00BF2B45" w:rsidRDefault="00E819CF" w:rsidP="00E819CF">
      <w:pPr>
        <w:jc w:val="both"/>
        <w:rPr>
          <w:rFonts w:ascii="Arial" w:hAnsi="Arial" w:cs="Arial"/>
        </w:rPr>
      </w:pPr>
      <w:r w:rsidRPr="00BF2B45">
        <w:rPr>
          <w:rFonts w:ascii="Arial" w:hAnsi="Arial" w:cs="Arial"/>
        </w:rPr>
        <w:t>c)    Mechanical endurance Test</w:t>
      </w:r>
    </w:p>
    <w:p w14:paraId="1EE82A6C" w14:textId="77777777" w:rsidR="00E819CF" w:rsidRPr="00BF2B45" w:rsidRDefault="00E819CF" w:rsidP="00E819CF">
      <w:pPr>
        <w:jc w:val="both"/>
        <w:rPr>
          <w:rFonts w:ascii="Arial" w:hAnsi="Arial" w:cs="Arial"/>
        </w:rPr>
      </w:pPr>
      <w:r w:rsidRPr="00BF2B45">
        <w:rPr>
          <w:rFonts w:ascii="Arial" w:hAnsi="Arial" w:cs="Arial"/>
        </w:rPr>
        <w:t>d)    IP-55 test</w:t>
      </w:r>
    </w:p>
    <w:p w14:paraId="4BB02D7A" w14:textId="77777777" w:rsidR="00E819CF" w:rsidRPr="00BF2B45" w:rsidRDefault="00E819CF" w:rsidP="00E819CF">
      <w:pPr>
        <w:jc w:val="both"/>
        <w:rPr>
          <w:rFonts w:ascii="Arial" w:hAnsi="Arial" w:cs="Arial"/>
          <w:b/>
        </w:rPr>
      </w:pPr>
      <w:r w:rsidRPr="00BF2B45">
        <w:rPr>
          <w:rFonts w:ascii="Arial" w:hAnsi="Arial" w:cs="Arial"/>
          <w:b/>
        </w:rPr>
        <w:t>e)    Seismic test</w:t>
      </w:r>
    </w:p>
    <w:p w14:paraId="40CD7CA8" w14:textId="77777777" w:rsidR="00E819CF" w:rsidRPr="00BF2B45" w:rsidRDefault="00E819CF" w:rsidP="00E819CF">
      <w:pPr>
        <w:jc w:val="both"/>
        <w:rPr>
          <w:rFonts w:ascii="Arial" w:hAnsi="Arial" w:cs="Arial"/>
          <w:b/>
        </w:rPr>
      </w:pPr>
      <w:r w:rsidRPr="00BF2B45">
        <w:rPr>
          <w:rFonts w:ascii="Arial" w:hAnsi="Arial" w:cs="Arial"/>
          <w:b/>
        </w:rPr>
        <w:t>f)    Temperature Rise test</w:t>
      </w:r>
    </w:p>
    <w:p w14:paraId="263422FB" w14:textId="77777777" w:rsidR="00E819CF" w:rsidRPr="00BF2B45" w:rsidRDefault="00E819CF" w:rsidP="00E819CF">
      <w:pPr>
        <w:jc w:val="both"/>
        <w:rPr>
          <w:rFonts w:ascii="Arial" w:hAnsi="Arial" w:cs="Arial"/>
        </w:rPr>
      </w:pPr>
      <w:r w:rsidRPr="00BF2B45">
        <w:rPr>
          <w:rFonts w:ascii="Arial" w:hAnsi="Arial" w:cs="Arial"/>
        </w:rPr>
        <w:t>During type tests the isolator shall be mounted on its own support structure or equivalent support structure and installed with its own operating mechanism to make the type tests representative. Drawing of equivalent support structure and mounting arrangements shall be furnished for Purchaser’s approval before conducting the type tests.</w:t>
      </w:r>
    </w:p>
    <w:p w14:paraId="392ECAE1" w14:textId="77777777" w:rsidR="00E819CF" w:rsidRPr="00BF2B45" w:rsidRDefault="00E819CF" w:rsidP="00E819CF">
      <w:pPr>
        <w:jc w:val="both"/>
        <w:rPr>
          <w:rFonts w:ascii="Arial" w:hAnsi="Arial" w:cs="Arial"/>
        </w:rPr>
      </w:pPr>
      <w:r w:rsidRPr="00BF2B45">
        <w:rPr>
          <w:rFonts w:ascii="Arial" w:hAnsi="Arial" w:cs="Arial"/>
        </w:rPr>
        <w:t>The type tests shall be conducted on the isolator along with approved insulators and terminal connectors. Mechanical endurance test shall be conducted on the main switch as well as earth switch of one isolator of each type.</w:t>
      </w:r>
    </w:p>
    <w:p w14:paraId="5329EF75" w14:textId="77777777" w:rsidR="00E819CF" w:rsidRPr="00BF2B45" w:rsidRDefault="00E819CF" w:rsidP="00E819CF">
      <w:pPr>
        <w:jc w:val="both"/>
        <w:rPr>
          <w:rFonts w:ascii="Arial" w:hAnsi="Arial" w:cs="Arial"/>
          <w:b/>
          <w:bCs/>
          <w:u w:val="single"/>
        </w:rPr>
      </w:pPr>
      <w:r w:rsidRPr="00BF2B45">
        <w:rPr>
          <w:rFonts w:ascii="Arial" w:hAnsi="Arial" w:cs="Arial"/>
          <w:b/>
          <w:bCs/>
          <w:u w:val="single"/>
        </w:rPr>
        <w:t>Acceptance and Routine Test:</w:t>
      </w:r>
    </w:p>
    <w:p w14:paraId="0AD42D8E" w14:textId="77777777" w:rsidR="00E819CF" w:rsidRPr="00BF2B45" w:rsidRDefault="00E819CF" w:rsidP="00E819CF">
      <w:pPr>
        <w:jc w:val="both"/>
        <w:rPr>
          <w:rFonts w:ascii="Arial" w:hAnsi="Arial" w:cs="Arial"/>
        </w:rPr>
      </w:pPr>
      <w:r w:rsidRPr="00BF2B45">
        <w:rPr>
          <w:rFonts w:ascii="Arial" w:hAnsi="Arial" w:cs="Arial"/>
        </w:rPr>
        <w:t>All acceptance and routine test as stipulated in the relevant standards shall be carried out by the supplier in presence of Purchaser’s representative.</w:t>
      </w:r>
    </w:p>
    <w:p w14:paraId="08E45018" w14:textId="77777777" w:rsidR="00E819CF" w:rsidRPr="00BF2B45" w:rsidRDefault="00E819CF" w:rsidP="00E819CF">
      <w:pPr>
        <w:jc w:val="both"/>
        <w:rPr>
          <w:rFonts w:ascii="Arial" w:hAnsi="Arial" w:cs="Arial"/>
        </w:rPr>
      </w:pPr>
      <w:r w:rsidRPr="00BF2B45">
        <w:rPr>
          <w:rFonts w:ascii="Arial" w:hAnsi="Arial" w:cs="Arial"/>
        </w:rPr>
        <w:t>Mechanical operation test (routine test) shall be conducted on isolator (main switch and earth switch) at the supplier’s works as well as purchaser’s substation site.</w:t>
      </w:r>
    </w:p>
    <w:p w14:paraId="39E16257" w14:textId="77777777" w:rsidR="00E819CF" w:rsidRPr="00BF2B45" w:rsidRDefault="00E819CF" w:rsidP="00E819CF">
      <w:pPr>
        <w:jc w:val="both"/>
        <w:rPr>
          <w:rFonts w:ascii="Arial" w:hAnsi="Arial" w:cs="Arial"/>
        </w:rPr>
      </w:pPr>
      <w:r w:rsidRPr="00BF2B45">
        <w:rPr>
          <w:rFonts w:ascii="Arial" w:hAnsi="Arial" w:cs="Arial"/>
        </w:rPr>
        <w:t xml:space="preserve">Immediately after finalization of the programme of type / acceptance, routine </w:t>
      </w:r>
      <w:proofErr w:type="gramStart"/>
      <w:r w:rsidRPr="00BF2B45">
        <w:rPr>
          <w:rFonts w:ascii="Arial" w:hAnsi="Arial" w:cs="Arial"/>
        </w:rPr>
        <w:t>testing  the</w:t>
      </w:r>
      <w:proofErr w:type="gramEnd"/>
      <w:r w:rsidRPr="00BF2B45">
        <w:rPr>
          <w:rFonts w:ascii="Arial" w:hAnsi="Arial" w:cs="Arial"/>
        </w:rPr>
        <w:t xml:space="preserve">  supplier  shall  give  sufficient  advance  intimation  (clear  20  days advance intimation), along with shop routine test certificates, valid calibration reports from Govt. approved </w:t>
      </w:r>
      <w:r w:rsidRPr="00BF2B45">
        <w:rPr>
          <w:rFonts w:ascii="Arial" w:hAnsi="Arial" w:cs="Arial"/>
          <w:b/>
        </w:rPr>
        <w:t>(NABL)</w:t>
      </w:r>
      <w:r w:rsidRPr="00BF2B45">
        <w:rPr>
          <w:rFonts w:ascii="Arial" w:hAnsi="Arial" w:cs="Arial"/>
        </w:rPr>
        <w:t xml:space="preserve"> test house for the equipment, instruments to be used during testing for scrutiny by the AEGCL to enable him to depute his representative for witnessing the tests. If there will be any discrepancies in the shop routine test certificates and calibration reports furnished by the firm then </w:t>
      </w:r>
      <w:proofErr w:type="gramStart"/>
      <w:r w:rsidRPr="00BF2B45">
        <w:rPr>
          <w:rFonts w:ascii="Arial" w:hAnsi="Arial" w:cs="Arial"/>
        </w:rPr>
        <w:t>after  settlement</w:t>
      </w:r>
      <w:proofErr w:type="gramEnd"/>
      <w:r w:rsidRPr="00BF2B45">
        <w:rPr>
          <w:rFonts w:ascii="Arial" w:hAnsi="Arial" w:cs="Arial"/>
        </w:rPr>
        <w:t xml:space="preserve">  of  the  discrepancies  only,  purchaser’s  representative  will  be deputed for witnessing the tests. Special tests proposed to be conducted (if decided to conduct) as type test on isolators, are given at Annexure- II. </w:t>
      </w:r>
      <w:proofErr w:type="spellStart"/>
      <w:r w:rsidRPr="00BF2B45">
        <w:rPr>
          <w:rFonts w:ascii="Arial" w:hAnsi="Arial" w:cs="Arial"/>
        </w:rPr>
        <w:t>Thesespecial</w:t>
      </w:r>
      <w:proofErr w:type="spellEnd"/>
      <w:r w:rsidRPr="00BF2B45">
        <w:rPr>
          <w:rFonts w:ascii="Arial" w:hAnsi="Arial" w:cs="Arial"/>
        </w:rPr>
        <w:t xml:space="preserve"> type test charges shall be quoted along with all other type tests as per relevant IEC standard and these charges shall be included in the total bid price</w:t>
      </w:r>
    </w:p>
    <w:p w14:paraId="1686713C" w14:textId="77777777" w:rsidR="00E819CF" w:rsidRPr="00BF2B45" w:rsidRDefault="00E819CF" w:rsidP="00E819CF">
      <w:pPr>
        <w:jc w:val="both"/>
        <w:rPr>
          <w:rFonts w:ascii="Arial" w:hAnsi="Arial" w:cs="Arial"/>
        </w:rPr>
      </w:pPr>
      <w:r w:rsidRPr="00BF2B45">
        <w:rPr>
          <w:rFonts w:ascii="Arial" w:hAnsi="Arial" w:cs="Arial"/>
        </w:rPr>
        <w:t>Test certificates of various items including but not limited to the following shall be furnished at the time of routine tests.</w:t>
      </w:r>
    </w:p>
    <w:p w14:paraId="3EB2C52B" w14:textId="77777777" w:rsidR="00E819CF" w:rsidRPr="00BF2B45" w:rsidRDefault="00E819CF" w:rsidP="00E819CF">
      <w:pPr>
        <w:ind w:left="567" w:hanging="283"/>
        <w:jc w:val="both"/>
        <w:rPr>
          <w:rFonts w:ascii="Arial" w:hAnsi="Arial" w:cs="Arial"/>
        </w:rPr>
      </w:pPr>
      <w:r w:rsidRPr="00BF2B45">
        <w:rPr>
          <w:rFonts w:ascii="Arial" w:hAnsi="Arial" w:cs="Arial"/>
        </w:rPr>
        <w:lastRenderedPageBreak/>
        <w:t>a)</w:t>
      </w:r>
      <w:r w:rsidRPr="00BF2B45">
        <w:rPr>
          <w:rFonts w:ascii="Arial" w:hAnsi="Arial" w:cs="Arial"/>
        </w:rPr>
        <w:tab/>
        <w:t>Chemical analysis of copper along with a copy of excise certificate indicating genuine source of procurement of electrolytic grade copper.</w:t>
      </w:r>
    </w:p>
    <w:p w14:paraId="6B42C934" w14:textId="77777777" w:rsidR="00E819CF" w:rsidRPr="00BF2B45" w:rsidRDefault="00E819CF" w:rsidP="00E819CF">
      <w:pPr>
        <w:ind w:left="567" w:hanging="283"/>
        <w:jc w:val="both"/>
        <w:rPr>
          <w:rFonts w:ascii="Arial" w:hAnsi="Arial" w:cs="Arial"/>
        </w:rPr>
      </w:pPr>
      <w:r w:rsidRPr="00BF2B45">
        <w:rPr>
          <w:rFonts w:ascii="Arial" w:hAnsi="Arial" w:cs="Arial"/>
        </w:rPr>
        <w:t>b)</w:t>
      </w:r>
      <w:r w:rsidRPr="00BF2B45">
        <w:rPr>
          <w:rFonts w:ascii="Arial" w:hAnsi="Arial" w:cs="Arial"/>
        </w:rPr>
        <w:tab/>
        <w:t>Bearings</w:t>
      </w:r>
    </w:p>
    <w:p w14:paraId="7C2DADC6" w14:textId="77777777" w:rsidR="00E819CF" w:rsidRPr="00BF2B45" w:rsidRDefault="00E819CF" w:rsidP="00E819CF">
      <w:pPr>
        <w:ind w:left="567" w:hanging="283"/>
        <w:jc w:val="both"/>
        <w:rPr>
          <w:rFonts w:ascii="Arial" w:hAnsi="Arial" w:cs="Arial"/>
        </w:rPr>
      </w:pPr>
      <w:r w:rsidRPr="00BF2B45">
        <w:rPr>
          <w:rFonts w:ascii="Arial" w:hAnsi="Arial" w:cs="Arial"/>
        </w:rPr>
        <w:t>c)</w:t>
      </w:r>
      <w:r w:rsidRPr="00BF2B45">
        <w:rPr>
          <w:rFonts w:ascii="Arial" w:hAnsi="Arial" w:cs="Arial"/>
        </w:rPr>
        <w:tab/>
        <w:t>Fasteners</w:t>
      </w:r>
    </w:p>
    <w:p w14:paraId="7F7075B1" w14:textId="77777777" w:rsidR="00E819CF" w:rsidRPr="00BF2B45" w:rsidRDefault="00E819CF" w:rsidP="00E819CF">
      <w:pPr>
        <w:ind w:left="567" w:hanging="283"/>
        <w:jc w:val="both"/>
        <w:rPr>
          <w:rFonts w:ascii="Arial" w:hAnsi="Arial" w:cs="Arial"/>
        </w:rPr>
      </w:pPr>
      <w:r w:rsidRPr="00BF2B45">
        <w:rPr>
          <w:rFonts w:ascii="Arial" w:hAnsi="Arial" w:cs="Arial"/>
        </w:rPr>
        <w:t>d)</w:t>
      </w:r>
      <w:r w:rsidRPr="00BF2B45">
        <w:rPr>
          <w:rFonts w:ascii="Arial" w:hAnsi="Arial" w:cs="Arial"/>
        </w:rPr>
        <w:tab/>
        <w:t>Universal / swivel joint coupling</w:t>
      </w:r>
    </w:p>
    <w:p w14:paraId="186015BE" w14:textId="77777777" w:rsidR="00E819CF" w:rsidRPr="00BF2B45" w:rsidRDefault="00E819CF" w:rsidP="00E819CF">
      <w:pPr>
        <w:ind w:left="567" w:hanging="283"/>
        <w:jc w:val="both"/>
        <w:rPr>
          <w:rFonts w:ascii="Arial" w:hAnsi="Arial" w:cs="Arial"/>
        </w:rPr>
      </w:pPr>
      <w:r w:rsidRPr="00BF2B45">
        <w:rPr>
          <w:rFonts w:ascii="Arial" w:hAnsi="Arial" w:cs="Arial"/>
        </w:rPr>
        <w:t>e)</w:t>
      </w:r>
      <w:r w:rsidRPr="00BF2B45">
        <w:rPr>
          <w:rFonts w:ascii="Arial" w:hAnsi="Arial" w:cs="Arial"/>
        </w:rPr>
        <w:tab/>
        <w:t>Insulators</w:t>
      </w:r>
    </w:p>
    <w:p w14:paraId="392ED90A" w14:textId="77777777" w:rsidR="00E819CF" w:rsidRPr="00BF2B45" w:rsidRDefault="00E819CF" w:rsidP="00E819CF">
      <w:pPr>
        <w:ind w:left="567" w:hanging="283"/>
        <w:jc w:val="both"/>
        <w:rPr>
          <w:rFonts w:ascii="Arial" w:hAnsi="Arial" w:cs="Arial"/>
        </w:rPr>
      </w:pPr>
      <w:r w:rsidRPr="00BF2B45">
        <w:rPr>
          <w:rFonts w:ascii="Arial" w:hAnsi="Arial" w:cs="Arial"/>
        </w:rPr>
        <w:t>f)</w:t>
      </w:r>
      <w:r w:rsidRPr="00BF2B45">
        <w:rPr>
          <w:rFonts w:ascii="Arial" w:hAnsi="Arial" w:cs="Arial"/>
        </w:rPr>
        <w:tab/>
        <w:t>Motor</w:t>
      </w:r>
    </w:p>
    <w:p w14:paraId="55492541" w14:textId="77777777" w:rsidR="00E819CF" w:rsidRPr="00BF2B45" w:rsidRDefault="00E819CF" w:rsidP="00E819CF">
      <w:pPr>
        <w:ind w:left="567" w:hanging="283"/>
        <w:jc w:val="both"/>
        <w:rPr>
          <w:rFonts w:ascii="Arial" w:hAnsi="Arial" w:cs="Arial"/>
        </w:rPr>
      </w:pPr>
      <w:r w:rsidRPr="00BF2B45">
        <w:rPr>
          <w:rFonts w:ascii="Arial" w:hAnsi="Arial" w:cs="Arial"/>
        </w:rPr>
        <w:t>g)</w:t>
      </w:r>
      <w:r w:rsidRPr="00BF2B45">
        <w:rPr>
          <w:rFonts w:ascii="Arial" w:hAnsi="Arial" w:cs="Arial"/>
        </w:rPr>
        <w:tab/>
        <w:t>Gears</w:t>
      </w:r>
    </w:p>
    <w:p w14:paraId="72271989" w14:textId="77777777" w:rsidR="00E819CF" w:rsidRPr="00BF2B45" w:rsidRDefault="00E819CF" w:rsidP="00E819CF">
      <w:pPr>
        <w:ind w:left="567" w:hanging="283"/>
        <w:jc w:val="both"/>
        <w:rPr>
          <w:rFonts w:ascii="Arial" w:hAnsi="Arial" w:cs="Arial"/>
        </w:rPr>
      </w:pPr>
      <w:r w:rsidRPr="00BF2B45">
        <w:rPr>
          <w:rFonts w:ascii="Arial" w:hAnsi="Arial" w:cs="Arial"/>
        </w:rPr>
        <w:t>h)</w:t>
      </w:r>
      <w:r w:rsidRPr="00BF2B45">
        <w:rPr>
          <w:rFonts w:ascii="Arial" w:hAnsi="Arial" w:cs="Arial"/>
        </w:rPr>
        <w:tab/>
      </w:r>
      <w:proofErr w:type="spellStart"/>
      <w:r w:rsidRPr="00BF2B45">
        <w:rPr>
          <w:rFonts w:ascii="Arial" w:hAnsi="Arial" w:cs="Arial"/>
        </w:rPr>
        <w:t>Auxillary</w:t>
      </w:r>
      <w:proofErr w:type="spellEnd"/>
      <w:r w:rsidRPr="00BF2B45">
        <w:rPr>
          <w:rFonts w:ascii="Arial" w:hAnsi="Arial" w:cs="Arial"/>
        </w:rPr>
        <w:t xml:space="preserve"> switch</w:t>
      </w:r>
    </w:p>
    <w:p w14:paraId="610B7E53" w14:textId="77777777" w:rsidR="00E819CF" w:rsidRPr="00BF2B45" w:rsidRDefault="00E819CF" w:rsidP="00E819CF">
      <w:pPr>
        <w:ind w:left="567" w:hanging="283"/>
        <w:jc w:val="both"/>
        <w:rPr>
          <w:rFonts w:ascii="Arial" w:hAnsi="Arial" w:cs="Arial"/>
        </w:rPr>
      </w:pPr>
      <w:proofErr w:type="spellStart"/>
      <w:r w:rsidRPr="00BF2B45">
        <w:rPr>
          <w:rFonts w:ascii="Arial" w:hAnsi="Arial" w:cs="Arial"/>
        </w:rPr>
        <w:t>i</w:t>
      </w:r>
      <w:proofErr w:type="spellEnd"/>
      <w:r w:rsidRPr="00BF2B45">
        <w:rPr>
          <w:rFonts w:ascii="Arial" w:hAnsi="Arial" w:cs="Arial"/>
        </w:rPr>
        <w:t>)</w:t>
      </w:r>
      <w:r w:rsidRPr="00BF2B45">
        <w:rPr>
          <w:rFonts w:ascii="Arial" w:hAnsi="Arial" w:cs="Arial"/>
        </w:rPr>
        <w:tab/>
        <w:t>Limit switch</w:t>
      </w:r>
    </w:p>
    <w:p w14:paraId="10FA232D" w14:textId="77777777" w:rsidR="00E819CF" w:rsidRPr="00BF2B45" w:rsidRDefault="00E819CF" w:rsidP="00E819CF">
      <w:pPr>
        <w:ind w:left="567" w:hanging="283"/>
        <w:jc w:val="both"/>
        <w:rPr>
          <w:rFonts w:ascii="Arial" w:hAnsi="Arial" w:cs="Arial"/>
        </w:rPr>
      </w:pPr>
      <w:r w:rsidRPr="00BF2B45">
        <w:rPr>
          <w:rFonts w:ascii="Arial" w:hAnsi="Arial" w:cs="Arial"/>
        </w:rPr>
        <w:t>j)</w:t>
      </w:r>
      <w:r w:rsidRPr="00BF2B45">
        <w:rPr>
          <w:rFonts w:ascii="Arial" w:hAnsi="Arial" w:cs="Arial"/>
        </w:rPr>
        <w:tab/>
        <w:t>Timer</w:t>
      </w:r>
    </w:p>
    <w:p w14:paraId="672433D6" w14:textId="77777777" w:rsidR="00E819CF" w:rsidRPr="00BF2B45" w:rsidRDefault="00E819CF" w:rsidP="00E819CF">
      <w:pPr>
        <w:ind w:left="567" w:hanging="283"/>
        <w:jc w:val="both"/>
        <w:rPr>
          <w:rFonts w:ascii="Arial" w:hAnsi="Arial" w:cs="Arial"/>
        </w:rPr>
      </w:pPr>
      <w:r w:rsidRPr="00BF2B45">
        <w:rPr>
          <w:rFonts w:ascii="Arial" w:hAnsi="Arial" w:cs="Arial"/>
        </w:rPr>
        <w:t>k)</w:t>
      </w:r>
      <w:r w:rsidRPr="00BF2B45">
        <w:rPr>
          <w:rFonts w:ascii="Arial" w:hAnsi="Arial" w:cs="Arial"/>
        </w:rPr>
        <w:tab/>
        <w:t>Overload / single phase preventer relay</w:t>
      </w:r>
    </w:p>
    <w:p w14:paraId="72E5854F" w14:textId="77777777" w:rsidR="00E819CF" w:rsidRPr="00BF2B45" w:rsidRDefault="00E819CF" w:rsidP="00E819CF">
      <w:pPr>
        <w:ind w:left="567" w:hanging="283"/>
        <w:jc w:val="both"/>
        <w:rPr>
          <w:rFonts w:ascii="Arial" w:hAnsi="Arial" w:cs="Arial"/>
        </w:rPr>
      </w:pPr>
      <w:r w:rsidRPr="00BF2B45">
        <w:rPr>
          <w:rFonts w:ascii="Arial" w:hAnsi="Arial" w:cs="Arial"/>
        </w:rPr>
        <w:t>l)</w:t>
      </w:r>
      <w:r w:rsidRPr="00BF2B45">
        <w:rPr>
          <w:rFonts w:ascii="Arial" w:hAnsi="Arial" w:cs="Arial"/>
        </w:rPr>
        <w:tab/>
        <w:t>Interlocking devices</w:t>
      </w:r>
    </w:p>
    <w:p w14:paraId="6A382F78" w14:textId="77777777" w:rsidR="00E819CF" w:rsidRPr="00BF2B45" w:rsidRDefault="00E819CF" w:rsidP="00E819CF">
      <w:pPr>
        <w:ind w:left="567" w:hanging="283"/>
        <w:jc w:val="both"/>
        <w:rPr>
          <w:rFonts w:ascii="Arial" w:hAnsi="Arial" w:cs="Arial"/>
        </w:rPr>
      </w:pPr>
      <w:r w:rsidRPr="00BF2B45">
        <w:rPr>
          <w:rFonts w:ascii="Arial" w:hAnsi="Arial" w:cs="Arial"/>
        </w:rPr>
        <w:t>m)</w:t>
      </w:r>
      <w:r w:rsidRPr="00BF2B45">
        <w:rPr>
          <w:rFonts w:ascii="Arial" w:hAnsi="Arial" w:cs="Arial"/>
        </w:rPr>
        <w:tab/>
        <w:t>Terminal block</w:t>
      </w:r>
    </w:p>
    <w:p w14:paraId="0881ED88" w14:textId="77777777" w:rsidR="00E819CF" w:rsidRPr="00BF2B45" w:rsidRDefault="00E819CF" w:rsidP="00E819CF">
      <w:pPr>
        <w:ind w:left="567" w:hanging="283"/>
        <w:jc w:val="both"/>
        <w:rPr>
          <w:rFonts w:ascii="Arial" w:hAnsi="Arial" w:cs="Arial"/>
        </w:rPr>
      </w:pPr>
      <w:r w:rsidRPr="00BF2B45">
        <w:rPr>
          <w:rFonts w:ascii="Arial" w:hAnsi="Arial" w:cs="Arial"/>
        </w:rPr>
        <w:t>n)</w:t>
      </w:r>
      <w:r w:rsidRPr="00BF2B45">
        <w:rPr>
          <w:rFonts w:ascii="Arial" w:hAnsi="Arial" w:cs="Arial"/>
        </w:rPr>
        <w:tab/>
        <w:t>Any other item</w:t>
      </w:r>
    </w:p>
    <w:p w14:paraId="7B823333" w14:textId="77777777" w:rsidR="00E819CF" w:rsidRPr="00BF2B45" w:rsidRDefault="00E819CF" w:rsidP="00E819CF">
      <w:pPr>
        <w:jc w:val="both"/>
        <w:rPr>
          <w:rFonts w:ascii="Arial" w:hAnsi="Arial" w:cs="Arial"/>
          <w:b/>
          <w:bCs/>
        </w:rPr>
      </w:pPr>
      <w:r w:rsidRPr="00BF2B45">
        <w:rPr>
          <w:rFonts w:ascii="Arial" w:hAnsi="Arial" w:cs="Arial"/>
          <w:b/>
          <w:bCs/>
        </w:rPr>
        <w:t>10.23 INSPECTION:</w:t>
      </w:r>
    </w:p>
    <w:p w14:paraId="4CF31F97" w14:textId="77777777" w:rsidR="00E819CF" w:rsidRPr="00BF2B45" w:rsidRDefault="00E819CF" w:rsidP="00E819CF">
      <w:pPr>
        <w:ind w:left="567" w:hanging="283"/>
        <w:jc w:val="both"/>
        <w:rPr>
          <w:rFonts w:ascii="Arial" w:hAnsi="Arial" w:cs="Arial"/>
        </w:rPr>
      </w:pPr>
      <w:proofErr w:type="spellStart"/>
      <w:r w:rsidRPr="00BF2B45">
        <w:rPr>
          <w:rFonts w:ascii="Arial" w:hAnsi="Arial" w:cs="Arial"/>
        </w:rPr>
        <w:t>i</w:t>
      </w:r>
      <w:proofErr w:type="spellEnd"/>
      <w:r w:rsidRPr="00BF2B45">
        <w:rPr>
          <w:rFonts w:ascii="Arial" w:hAnsi="Arial" w:cs="Arial"/>
        </w:rPr>
        <w:t>)</w:t>
      </w:r>
      <w:r w:rsidRPr="00BF2B45">
        <w:rPr>
          <w:rFonts w:ascii="Arial" w:hAnsi="Arial" w:cs="Arial"/>
        </w:rPr>
        <w:tab/>
        <w:t xml:space="preserve">The Purchaser shall have access at all times to the works and all other places of manufacture, where the disconnectors, earth switches and associated equipment are being manufactured and the supplier shall provide all facilities for unrestricted inspection of the </w:t>
      </w:r>
      <w:proofErr w:type="gramStart"/>
      <w:r w:rsidRPr="00BF2B45">
        <w:rPr>
          <w:rFonts w:ascii="Arial" w:hAnsi="Arial" w:cs="Arial"/>
        </w:rPr>
        <w:t>works  raw</w:t>
      </w:r>
      <w:proofErr w:type="gramEnd"/>
      <w:r w:rsidRPr="00BF2B45">
        <w:rPr>
          <w:rFonts w:ascii="Arial" w:hAnsi="Arial" w:cs="Arial"/>
        </w:rPr>
        <w:t xml:space="preserve"> materials manufacture of  all the accessories and for conducting necessary tests as detailed herein.</w:t>
      </w:r>
    </w:p>
    <w:p w14:paraId="260FCBA2" w14:textId="77777777" w:rsidR="00E819CF" w:rsidRPr="00BF2B45" w:rsidRDefault="00E819CF" w:rsidP="00E819CF">
      <w:pPr>
        <w:ind w:left="567" w:hanging="283"/>
        <w:jc w:val="both"/>
        <w:rPr>
          <w:rFonts w:ascii="Arial" w:hAnsi="Arial" w:cs="Arial"/>
        </w:rPr>
      </w:pPr>
      <w:r w:rsidRPr="00BF2B45">
        <w:rPr>
          <w:rFonts w:ascii="Arial" w:hAnsi="Arial" w:cs="Arial"/>
        </w:rPr>
        <w:t>ii)</w:t>
      </w:r>
      <w:r w:rsidRPr="00BF2B45">
        <w:rPr>
          <w:rFonts w:ascii="Arial" w:hAnsi="Arial" w:cs="Arial"/>
        </w:rPr>
        <w:tab/>
        <w:t>The supplier shall keep the purchaser informed in advance of the time of starting of the progress of manufacture of equipment in its various stages so that arrangements could be made for inspection.</w:t>
      </w:r>
    </w:p>
    <w:p w14:paraId="4703CF48" w14:textId="77777777" w:rsidR="00E819CF" w:rsidRPr="00BF2B45" w:rsidRDefault="00E819CF" w:rsidP="00E819CF">
      <w:pPr>
        <w:ind w:left="567" w:hanging="283"/>
        <w:jc w:val="both"/>
        <w:rPr>
          <w:rFonts w:ascii="Arial" w:hAnsi="Arial" w:cs="Arial"/>
        </w:rPr>
      </w:pPr>
      <w:r w:rsidRPr="00BF2B45">
        <w:rPr>
          <w:rFonts w:ascii="Arial" w:hAnsi="Arial" w:cs="Arial"/>
        </w:rPr>
        <w:t>iii)</w:t>
      </w:r>
      <w:r w:rsidRPr="00BF2B45">
        <w:rPr>
          <w:rFonts w:ascii="Arial" w:hAnsi="Arial" w:cs="Arial"/>
        </w:rPr>
        <w:tab/>
        <w:t>No material shall be dispatched from its point of manufacture unless the material has been satisfactorily inspected and tested.</w:t>
      </w:r>
    </w:p>
    <w:p w14:paraId="7833D74B" w14:textId="77777777" w:rsidR="00E819CF" w:rsidRPr="00BF2B45" w:rsidRDefault="00E819CF" w:rsidP="00E819CF">
      <w:pPr>
        <w:ind w:left="567" w:hanging="283"/>
        <w:jc w:val="both"/>
        <w:rPr>
          <w:rFonts w:ascii="Arial" w:hAnsi="Arial" w:cs="Arial"/>
        </w:rPr>
      </w:pPr>
      <w:r w:rsidRPr="00BF2B45">
        <w:rPr>
          <w:rFonts w:ascii="Arial" w:hAnsi="Arial" w:cs="Arial"/>
        </w:rPr>
        <w:t>iv)</w:t>
      </w:r>
      <w:r w:rsidRPr="00BF2B45">
        <w:rPr>
          <w:rFonts w:ascii="Arial" w:hAnsi="Arial" w:cs="Arial"/>
        </w:rPr>
        <w:tab/>
        <w:t>The acceptance of any quantity of the equipment shall in no way relieve the supplier of his responsibility for meeting all the requirements of this specification and shall not prevent subsequent rejection if such equipment is later found to be defective.</w:t>
      </w:r>
    </w:p>
    <w:p w14:paraId="77D745CA" w14:textId="77777777" w:rsidR="00E819CF" w:rsidRPr="00BF2B45" w:rsidRDefault="00E819CF" w:rsidP="00E819CF">
      <w:pPr>
        <w:jc w:val="both"/>
        <w:rPr>
          <w:rFonts w:ascii="Arial" w:hAnsi="Arial" w:cs="Arial"/>
          <w:b/>
          <w:bCs/>
        </w:rPr>
      </w:pPr>
      <w:r w:rsidRPr="00BF2B45">
        <w:rPr>
          <w:rFonts w:ascii="Arial" w:hAnsi="Arial" w:cs="Arial"/>
          <w:b/>
          <w:bCs/>
        </w:rPr>
        <w:t>10.24 QUALITY ASSURANCE PLAN:</w:t>
      </w:r>
    </w:p>
    <w:p w14:paraId="189D45CE" w14:textId="77777777" w:rsidR="00E819CF" w:rsidRPr="00BF2B45" w:rsidRDefault="00E819CF" w:rsidP="00E819CF">
      <w:pPr>
        <w:jc w:val="both"/>
        <w:rPr>
          <w:rFonts w:ascii="Arial" w:hAnsi="Arial" w:cs="Arial"/>
        </w:rPr>
      </w:pPr>
      <w:r w:rsidRPr="00BF2B45">
        <w:rPr>
          <w:rFonts w:ascii="Arial" w:hAnsi="Arial" w:cs="Arial"/>
        </w:rPr>
        <w:t>The Bidder shall invariably furnish following information along with his offer, failing which his offer shall be liable for rejection.</w:t>
      </w:r>
    </w:p>
    <w:p w14:paraId="648BA735" w14:textId="77777777" w:rsidR="00E819CF" w:rsidRPr="00BF2B45" w:rsidRDefault="00E819CF" w:rsidP="00E819CF">
      <w:pPr>
        <w:ind w:left="709" w:hanging="425"/>
        <w:jc w:val="both"/>
        <w:rPr>
          <w:rFonts w:ascii="Arial" w:hAnsi="Arial" w:cs="Arial"/>
        </w:rPr>
      </w:pPr>
      <w:r w:rsidRPr="00BF2B45">
        <w:rPr>
          <w:rFonts w:ascii="Arial" w:hAnsi="Arial" w:cs="Arial"/>
        </w:rPr>
        <w:t>(</w:t>
      </w:r>
      <w:proofErr w:type="spellStart"/>
      <w:r w:rsidRPr="00BF2B45">
        <w:rPr>
          <w:rFonts w:ascii="Arial" w:hAnsi="Arial" w:cs="Arial"/>
        </w:rPr>
        <w:t>i</w:t>
      </w:r>
      <w:proofErr w:type="spellEnd"/>
      <w:r w:rsidRPr="00BF2B45">
        <w:rPr>
          <w:rFonts w:ascii="Arial" w:hAnsi="Arial" w:cs="Arial"/>
        </w:rPr>
        <w:t>)</w:t>
      </w:r>
      <w:r w:rsidRPr="00BF2B45">
        <w:rPr>
          <w:rFonts w:ascii="Arial" w:hAnsi="Arial" w:cs="Arial"/>
        </w:rPr>
        <w:tab/>
        <w:t>Names of sub suppliers for raw materials, list of standards according to which the raw materials are tested, list of tests normally carried out on raw materials in presence of Supplier’s representative, copies of test certificate</w:t>
      </w:r>
    </w:p>
    <w:p w14:paraId="5C9A7F02" w14:textId="77777777" w:rsidR="00E819CF" w:rsidRPr="00BF2B45" w:rsidRDefault="00E819CF" w:rsidP="00E819CF">
      <w:pPr>
        <w:ind w:left="709" w:hanging="425"/>
        <w:jc w:val="both"/>
        <w:rPr>
          <w:rFonts w:ascii="Arial" w:hAnsi="Arial" w:cs="Arial"/>
        </w:rPr>
      </w:pPr>
      <w:r w:rsidRPr="00BF2B45">
        <w:rPr>
          <w:rFonts w:ascii="Arial" w:hAnsi="Arial" w:cs="Arial"/>
        </w:rPr>
        <w:t>(ii)</w:t>
      </w:r>
      <w:r w:rsidRPr="00BF2B45">
        <w:rPr>
          <w:rFonts w:ascii="Arial" w:hAnsi="Arial" w:cs="Arial"/>
        </w:rPr>
        <w:tab/>
        <w:t>Information and copies of test certificates as in (</w:t>
      </w:r>
      <w:proofErr w:type="spellStart"/>
      <w:r w:rsidRPr="00BF2B45">
        <w:rPr>
          <w:rFonts w:ascii="Arial" w:hAnsi="Arial" w:cs="Arial"/>
        </w:rPr>
        <w:t>i</w:t>
      </w:r>
      <w:proofErr w:type="spellEnd"/>
      <w:r w:rsidRPr="00BF2B45">
        <w:rPr>
          <w:rFonts w:ascii="Arial" w:hAnsi="Arial" w:cs="Arial"/>
        </w:rPr>
        <w:t>) and (ii) above in respect of bought out accessories.</w:t>
      </w:r>
    </w:p>
    <w:p w14:paraId="2E075901" w14:textId="77777777" w:rsidR="00E819CF" w:rsidRPr="00BF2B45" w:rsidRDefault="00E819CF" w:rsidP="00E819CF">
      <w:pPr>
        <w:ind w:left="709" w:hanging="425"/>
        <w:jc w:val="both"/>
        <w:rPr>
          <w:rFonts w:ascii="Arial" w:hAnsi="Arial" w:cs="Arial"/>
        </w:rPr>
      </w:pPr>
      <w:r w:rsidRPr="00BF2B45">
        <w:rPr>
          <w:rFonts w:ascii="Arial" w:hAnsi="Arial" w:cs="Arial"/>
        </w:rPr>
        <w:lastRenderedPageBreak/>
        <w:t>(iii)</w:t>
      </w:r>
      <w:r w:rsidRPr="00BF2B45">
        <w:rPr>
          <w:rFonts w:ascii="Arial" w:hAnsi="Arial" w:cs="Arial"/>
        </w:rPr>
        <w:tab/>
        <w:t>List of manufacturing facilities available</w:t>
      </w:r>
    </w:p>
    <w:p w14:paraId="6AEE36B4" w14:textId="77777777" w:rsidR="00E819CF" w:rsidRPr="00BF2B45" w:rsidRDefault="00E819CF" w:rsidP="00E819CF">
      <w:pPr>
        <w:ind w:left="709" w:hanging="425"/>
        <w:jc w:val="both"/>
        <w:rPr>
          <w:rFonts w:ascii="Arial" w:hAnsi="Arial" w:cs="Arial"/>
        </w:rPr>
      </w:pPr>
      <w:r w:rsidRPr="00BF2B45">
        <w:rPr>
          <w:rFonts w:ascii="Arial" w:hAnsi="Arial" w:cs="Arial"/>
        </w:rPr>
        <w:t>(iv)</w:t>
      </w:r>
      <w:r w:rsidRPr="00BF2B45">
        <w:rPr>
          <w:rFonts w:ascii="Arial" w:hAnsi="Arial" w:cs="Arial"/>
        </w:rPr>
        <w:tab/>
        <w:t>Level of automation achieved and lists of areas where manual processing still exists.</w:t>
      </w:r>
    </w:p>
    <w:p w14:paraId="4FB59233" w14:textId="77777777" w:rsidR="00E819CF" w:rsidRPr="00BF2B45" w:rsidRDefault="00E819CF" w:rsidP="00E819CF">
      <w:pPr>
        <w:ind w:left="709" w:hanging="425"/>
        <w:jc w:val="both"/>
        <w:rPr>
          <w:rFonts w:ascii="Arial" w:hAnsi="Arial" w:cs="Arial"/>
        </w:rPr>
      </w:pPr>
      <w:r w:rsidRPr="00BF2B45">
        <w:rPr>
          <w:rFonts w:ascii="Arial" w:hAnsi="Arial" w:cs="Arial"/>
        </w:rPr>
        <w:t>(v)</w:t>
      </w:r>
      <w:r w:rsidRPr="00BF2B45">
        <w:rPr>
          <w:rFonts w:ascii="Arial" w:hAnsi="Arial" w:cs="Arial"/>
        </w:rPr>
        <w:tab/>
        <w:t>List of areas in manufacturing process, where stage inspections are normally carried out for quality control and details of such tests and inspections.</w:t>
      </w:r>
    </w:p>
    <w:p w14:paraId="03B67D48" w14:textId="77777777" w:rsidR="00E819CF" w:rsidRPr="00BF2B45" w:rsidRDefault="00E819CF" w:rsidP="00E819CF">
      <w:pPr>
        <w:ind w:left="709" w:hanging="425"/>
        <w:jc w:val="both"/>
        <w:rPr>
          <w:rFonts w:ascii="Arial" w:hAnsi="Arial" w:cs="Arial"/>
        </w:rPr>
      </w:pPr>
      <w:r w:rsidRPr="00BF2B45">
        <w:rPr>
          <w:rFonts w:ascii="Arial" w:hAnsi="Arial" w:cs="Arial"/>
        </w:rPr>
        <w:t xml:space="preserve"> (vi)   List   of   testing   equipment   with   calibration   certificates   from   Govt. </w:t>
      </w:r>
      <w:proofErr w:type="gramStart"/>
      <w:r w:rsidRPr="00BF2B45">
        <w:rPr>
          <w:rFonts w:ascii="Arial" w:hAnsi="Arial" w:cs="Arial"/>
        </w:rPr>
        <w:t>approved</w:t>
      </w:r>
      <w:r w:rsidRPr="00BF2B45">
        <w:rPr>
          <w:rFonts w:ascii="Arial" w:hAnsi="Arial" w:cs="Arial"/>
          <w:b/>
        </w:rPr>
        <w:t>(</w:t>
      </w:r>
      <w:proofErr w:type="gramEnd"/>
      <w:r w:rsidRPr="00BF2B45">
        <w:rPr>
          <w:rFonts w:ascii="Arial" w:hAnsi="Arial" w:cs="Arial"/>
          <w:b/>
        </w:rPr>
        <w:t>NABL)</w:t>
      </w:r>
      <w:r w:rsidRPr="00BF2B45">
        <w:rPr>
          <w:rFonts w:ascii="Arial" w:hAnsi="Arial" w:cs="Arial"/>
        </w:rPr>
        <w:t xml:space="preserve"> test house available with supplier for final testing equipment and test plant limitation if any, vis-à-vis the type, special acceptance and routine test specified in the relevant standards. These limitations shall be very clearly brought out in the specified test requirements.</w:t>
      </w:r>
    </w:p>
    <w:p w14:paraId="0AF0E2F7" w14:textId="77777777" w:rsidR="00E819CF" w:rsidRPr="00BF2B45" w:rsidRDefault="00E819CF" w:rsidP="00E819CF">
      <w:pPr>
        <w:ind w:left="709" w:hanging="425"/>
        <w:jc w:val="both"/>
        <w:rPr>
          <w:rFonts w:ascii="Arial" w:hAnsi="Arial" w:cs="Arial"/>
        </w:rPr>
      </w:pPr>
      <w:r w:rsidRPr="00BF2B45">
        <w:rPr>
          <w:rFonts w:ascii="Arial" w:hAnsi="Arial" w:cs="Arial"/>
        </w:rPr>
        <w:t>(vii) QAP shall include acceptance criteria mentioning clause no. of applicable standard against each parameter.</w:t>
      </w:r>
    </w:p>
    <w:p w14:paraId="563FCCDC" w14:textId="77777777" w:rsidR="00E819CF" w:rsidRPr="00BF2B45" w:rsidRDefault="00E819CF" w:rsidP="00E819CF">
      <w:pPr>
        <w:jc w:val="both"/>
        <w:rPr>
          <w:rFonts w:ascii="Arial" w:hAnsi="Arial" w:cs="Arial"/>
        </w:rPr>
      </w:pPr>
      <w:r w:rsidRPr="00BF2B45">
        <w:rPr>
          <w:rFonts w:ascii="Arial" w:hAnsi="Arial" w:cs="Arial"/>
        </w:rPr>
        <w:t>The supplier shall within 30 days of placement of order, submit following information to the purchaser.</w:t>
      </w:r>
    </w:p>
    <w:p w14:paraId="68A2F76D" w14:textId="77777777" w:rsidR="00E819CF" w:rsidRPr="00BF2B45" w:rsidRDefault="00E819CF" w:rsidP="00E819CF">
      <w:pPr>
        <w:ind w:left="709" w:hanging="425"/>
        <w:jc w:val="both"/>
        <w:rPr>
          <w:rFonts w:ascii="Arial" w:hAnsi="Arial" w:cs="Arial"/>
        </w:rPr>
      </w:pPr>
      <w:proofErr w:type="spellStart"/>
      <w:r w:rsidRPr="00BF2B45">
        <w:rPr>
          <w:rFonts w:ascii="Arial" w:hAnsi="Arial" w:cs="Arial"/>
        </w:rPr>
        <w:t>i</w:t>
      </w:r>
      <w:proofErr w:type="spellEnd"/>
      <w:r w:rsidRPr="00BF2B45">
        <w:rPr>
          <w:rFonts w:ascii="Arial" w:hAnsi="Arial" w:cs="Arial"/>
        </w:rPr>
        <w:t>)</w:t>
      </w:r>
      <w:r w:rsidRPr="00BF2B45">
        <w:rPr>
          <w:rFonts w:ascii="Arial" w:hAnsi="Arial" w:cs="Arial"/>
        </w:rPr>
        <w:tab/>
        <w:t>List of raw material as well as bought out accessories and the names of sub-suppliers selected from the lists furnished along with offer.</w:t>
      </w:r>
    </w:p>
    <w:p w14:paraId="4EFAF2D4" w14:textId="77777777" w:rsidR="00E819CF" w:rsidRPr="00BF2B45" w:rsidRDefault="00E819CF" w:rsidP="00E819CF">
      <w:pPr>
        <w:ind w:left="709" w:hanging="425"/>
        <w:jc w:val="both"/>
        <w:rPr>
          <w:rFonts w:ascii="Arial" w:hAnsi="Arial" w:cs="Arial"/>
        </w:rPr>
      </w:pPr>
      <w:r w:rsidRPr="00BF2B45">
        <w:rPr>
          <w:rFonts w:ascii="Arial" w:hAnsi="Arial" w:cs="Arial"/>
        </w:rPr>
        <w:t>ii)</w:t>
      </w:r>
      <w:r w:rsidRPr="00BF2B45">
        <w:rPr>
          <w:rFonts w:ascii="Arial" w:hAnsi="Arial" w:cs="Arial"/>
        </w:rPr>
        <w:tab/>
        <w:t>Type test certificates of the raw material and both bought out accessories.</w:t>
      </w:r>
    </w:p>
    <w:p w14:paraId="0C428DE1" w14:textId="77777777" w:rsidR="00E819CF" w:rsidRPr="00BF2B45" w:rsidRDefault="00E819CF" w:rsidP="00E819CF">
      <w:pPr>
        <w:ind w:left="709" w:hanging="425"/>
        <w:jc w:val="both"/>
        <w:rPr>
          <w:rFonts w:ascii="Arial" w:hAnsi="Arial" w:cs="Arial"/>
        </w:rPr>
      </w:pPr>
      <w:r w:rsidRPr="00BF2B45">
        <w:rPr>
          <w:rFonts w:ascii="Arial" w:hAnsi="Arial" w:cs="Arial"/>
        </w:rPr>
        <w:t>iii)</w:t>
      </w:r>
      <w:r w:rsidRPr="00BF2B45">
        <w:rPr>
          <w:rFonts w:ascii="Arial" w:hAnsi="Arial" w:cs="Arial"/>
        </w:rPr>
        <w:tab/>
        <w:t>Quality Assurance Plan (QAP) withhold points for purchaser’s inspection.</w:t>
      </w:r>
    </w:p>
    <w:p w14:paraId="7049A290" w14:textId="77777777" w:rsidR="00E819CF" w:rsidRPr="00BF2B45" w:rsidRDefault="00E819CF" w:rsidP="00E819CF">
      <w:pPr>
        <w:jc w:val="both"/>
        <w:rPr>
          <w:rFonts w:ascii="Arial" w:hAnsi="Arial" w:cs="Arial"/>
        </w:rPr>
      </w:pPr>
      <w:r w:rsidRPr="00BF2B45">
        <w:rPr>
          <w:rFonts w:ascii="Arial" w:hAnsi="Arial" w:cs="Arial"/>
        </w:rPr>
        <w:t xml:space="preserve">The supplier shall submit the routine test certificates of bought out accessories and raw material viz. Copper, </w:t>
      </w:r>
      <w:proofErr w:type="spellStart"/>
      <w:r w:rsidRPr="00BF2B45">
        <w:rPr>
          <w:rFonts w:ascii="Arial" w:hAnsi="Arial" w:cs="Arial"/>
        </w:rPr>
        <w:t>aluminum</w:t>
      </w:r>
      <w:proofErr w:type="spellEnd"/>
      <w:r w:rsidRPr="00BF2B45">
        <w:rPr>
          <w:rFonts w:ascii="Arial" w:hAnsi="Arial" w:cs="Arial"/>
        </w:rPr>
        <w:t xml:space="preserve"> conductors, lubricating material, gear material etc. at the time of routine testing of the fully assembled isolator.</w:t>
      </w:r>
    </w:p>
    <w:p w14:paraId="53EE667F" w14:textId="77777777" w:rsidR="00E819CF" w:rsidRPr="00BF2B45" w:rsidRDefault="00E819CF" w:rsidP="00E819CF">
      <w:pPr>
        <w:jc w:val="both"/>
        <w:rPr>
          <w:rFonts w:ascii="Arial" w:hAnsi="Arial" w:cs="Arial"/>
          <w:b/>
          <w:bCs/>
        </w:rPr>
      </w:pPr>
      <w:r w:rsidRPr="00BF2B45">
        <w:rPr>
          <w:rFonts w:ascii="Arial" w:hAnsi="Arial" w:cs="Arial"/>
          <w:b/>
          <w:bCs/>
        </w:rPr>
        <w:t>10.25 DOCUMENTATION:</w:t>
      </w:r>
    </w:p>
    <w:p w14:paraId="7BDEFD76" w14:textId="77777777" w:rsidR="00E819CF" w:rsidRPr="00BF2B45" w:rsidRDefault="00E819CF" w:rsidP="00E819CF">
      <w:pPr>
        <w:jc w:val="both"/>
        <w:rPr>
          <w:rFonts w:ascii="Arial" w:hAnsi="Arial" w:cs="Arial"/>
        </w:rPr>
      </w:pPr>
      <w:proofErr w:type="gramStart"/>
      <w:r w:rsidRPr="00BF2B45">
        <w:rPr>
          <w:rFonts w:ascii="Arial" w:hAnsi="Arial" w:cs="Arial"/>
        </w:rPr>
        <w:t>All  drawings</w:t>
      </w:r>
      <w:proofErr w:type="gramEnd"/>
      <w:r w:rsidRPr="00BF2B45">
        <w:rPr>
          <w:rFonts w:ascii="Arial" w:hAnsi="Arial" w:cs="Arial"/>
        </w:rPr>
        <w:t xml:space="preserve">  shall  conform  to  relevant  international  standards  organization (ISO).. All dimensions and data shall be in S.I. Units.</w:t>
      </w:r>
    </w:p>
    <w:p w14:paraId="34AE8437" w14:textId="77777777" w:rsidR="00E819CF" w:rsidRPr="00BF2B45" w:rsidRDefault="00E819CF" w:rsidP="00E819CF">
      <w:pPr>
        <w:jc w:val="both"/>
        <w:rPr>
          <w:rFonts w:ascii="Arial" w:hAnsi="Arial" w:cs="Arial"/>
          <w:b/>
          <w:bCs/>
        </w:rPr>
      </w:pPr>
      <w:r w:rsidRPr="00BF2B45">
        <w:rPr>
          <w:rFonts w:ascii="Arial" w:hAnsi="Arial" w:cs="Arial"/>
          <w:b/>
          <w:bCs/>
        </w:rPr>
        <w:t>List of Drawings and Documents</w:t>
      </w:r>
    </w:p>
    <w:p w14:paraId="2612FEA2" w14:textId="77777777" w:rsidR="00E819CF" w:rsidRPr="00BF2B45" w:rsidRDefault="00E819CF" w:rsidP="00E819CF">
      <w:pPr>
        <w:ind w:left="709" w:hanging="425"/>
        <w:jc w:val="both"/>
        <w:rPr>
          <w:rFonts w:ascii="Arial" w:hAnsi="Arial" w:cs="Arial"/>
        </w:rPr>
      </w:pPr>
      <w:r w:rsidRPr="00BF2B45">
        <w:rPr>
          <w:rFonts w:ascii="Arial" w:hAnsi="Arial" w:cs="Arial"/>
        </w:rPr>
        <w:t xml:space="preserve">The Bidder shall furnish </w:t>
      </w:r>
      <w:r w:rsidRPr="00BF2B45">
        <w:rPr>
          <w:rFonts w:ascii="Arial" w:hAnsi="Arial" w:cs="Arial"/>
          <w:b/>
        </w:rPr>
        <w:t>four</w:t>
      </w:r>
      <w:r w:rsidRPr="00BF2B45">
        <w:rPr>
          <w:rFonts w:ascii="Arial" w:hAnsi="Arial" w:cs="Arial"/>
        </w:rPr>
        <w:t xml:space="preserve"> sets of following drawings / documents along with his offer.</w:t>
      </w:r>
    </w:p>
    <w:p w14:paraId="41BF5FB9" w14:textId="77777777" w:rsidR="00E819CF" w:rsidRPr="00BF2B45" w:rsidRDefault="00E819CF" w:rsidP="00E819CF">
      <w:pPr>
        <w:ind w:left="709" w:hanging="425"/>
        <w:jc w:val="both"/>
        <w:rPr>
          <w:rFonts w:ascii="Arial" w:hAnsi="Arial" w:cs="Arial"/>
        </w:rPr>
      </w:pPr>
      <w:r w:rsidRPr="00BF2B45">
        <w:rPr>
          <w:rFonts w:ascii="Arial" w:hAnsi="Arial" w:cs="Arial"/>
        </w:rPr>
        <w:t xml:space="preserve">a)   General   </w:t>
      </w:r>
      <w:proofErr w:type="gramStart"/>
      <w:r w:rsidRPr="00BF2B45">
        <w:rPr>
          <w:rFonts w:ascii="Arial" w:hAnsi="Arial" w:cs="Arial"/>
        </w:rPr>
        <w:t>outline  and</w:t>
      </w:r>
      <w:proofErr w:type="gramEnd"/>
      <w:r w:rsidRPr="00BF2B45">
        <w:rPr>
          <w:rFonts w:ascii="Arial" w:hAnsi="Arial" w:cs="Arial"/>
        </w:rPr>
        <w:t xml:space="preserve">  assembly  drawings  of  the  dis-connector operating    mechanism,    structure,    insulator    and    terminal connector.</w:t>
      </w:r>
    </w:p>
    <w:p w14:paraId="65C811FF" w14:textId="77777777" w:rsidR="00E819CF" w:rsidRPr="00BF2B45" w:rsidRDefault="00E819CF" w:rsidP="00E819CF">
      <w:pPr>
        <w:ind w:left="709" w:hanging="425"/>
        <w:jc w:val="both"/>
        <w:rPr>
          <w:rFonts w:ascii="Arial" w:hAnsi="Arial" w:cs="Arial"/>
        </w:rPr>
      </w:pPr>
      <w:r w:rsidRPr="00BF2B45">
        <w:rPr>
          <w:rFonts w:ascii="Arial" w:hAnsi="Arial" w:cs="Arial"/>
        </w:rPr>
        <w:t xml:space="preserve">b)    Sectional views and descriptive details of items such as moving blades, contacts, arms contact pressure, contact support bearing housing of bearings, balancing of heights, phase coupling pipes, base   </w:t>
      </w:r>
      <w:proofErr w:type="gramStart"/>
      <w:r w:rsidRPr="00BF2B45">
        <w:rPr>
          <w:rFonts w:ascii="Arial" w:hAnsi="Arial" w:cs="Arial"/>
        </w:rPr>
        <w:t xml:space="preserve">plate,   </w:t>
      </w:r>
      <w:proofErr w:type="gramEnd"/>
      <w:r w:rsidRPr="00BF2B45">
        <w:rPr>
          <w:rFonts w:ascii="Arial" w:hAnsi="Arial" w:cs="Arial"/>
        </w:rPr>
        <w:t>operating   shaft,   guides,   swivel   joint   operating mechanism and its components etc.</w:t>
      </w:r>
    </w:p>
    <w:p w14:paraId="47676304" w14:textId="77777777" w:rsidR="00E819CF" w:rsidRPr="00BF2B45" w:rsidRDefault="00E819CF" w:rsidP="00E819CF">
      <w:pPr>
        <w:ind w:left="709" w:hanging="425"/>
        <w:jc w:val="both"/>
        <w:rPr>
          <w:rFonts w:ascii="Arial" w:hAnsi="Arial" w:cs="Arial"/>
        </w:rPr>
      </w:pPr>
      <w:r w:rsidRPr="00BF2B45">
        <w:rPr>
          <w:rFonts w:ascii="Arial" w:hAnsi="Arial" w:cs="Arial"/>
        </w:rPr>
        <w:t>c)     Loading diagram</w:t>
      </w:r>
    </w:p>
    <w:p w14:paraId="644E6233" w14:textId="77777777" w:rsidR="00E819CF" w:rsidRPr="00BF2B45" w:rsidRDefault="00E819CF" w:rsidP="00E819CF">
      <w:pPr>
        <w:ind w:left="709" w:hanging="425"/>
        <w:jc w:val="both"/>
        <w:rPr>
          <w:rFonts w:ascii="Arial" w:hAnsi="Arial" w:cs="Arial"/>
        </w:rPr>
      </w:pPr>
      <w:r w:rsidRPr="00BF2B45">
        <w:rPr>
          <w:rFonts w:ascii="Arial" w:hAnsi="Arial" w:cs="Arial"/>
        </w:rPr>
        <w:t>d)    Drawings with structure for the purpose of type tests.</w:t>
      </w:r>
    </w:p>
    <w:p w14:paraId="2E1A1EE3" w14:textId="77777777" w:rsidR="00E819CF" w:rsidRPr="00BF2B45" w:rsidRDefault="00E819CF" w:rsidP="00E819CF">
      <w:pPr>
        <w:ind w:left="709" w:hanging="425"/>
        <w:jc w:val="both"/>
        <w:rPr>
          <w:rFonts w:ascii="Arial" w:hAnsi="Arial" w:cs="Arial"/>
        </w:rPr>
      </w:pPr>
      <w:r w:rsidRPr="00BF2B45">
        <w:rPr>
          <w:rFonts w:ascii="Arial" w:hAnsi="Arial" w:cs="Arial"/>
        </w:rPr>
        <w:t>e)     Name plate.</w:t>
      </w:r>
    </w:p>
    <w:p w14:paraId="3B1FB492" w14:textId="77777777" w:rsidR="00E819CF" w:rsidRPr="00BF2B45" w:rsidRDefault="00E819CF" w:rsidP="00E819CF">
      <w:pPr>
        <w:ind w:left="709" w:hanging="425"/>
        <w:jc w:val="both"/>
        <w:rPr>
          <w:rFonts w:ascii="Arial" w:hAnsi="Arial" w:cs="Arial"/>
        </w:rPr>
      </w:pPr>
      <w:r w:rsidRPr="00BF2B45">
        <w:rPr>
          <w:rFonts w:ascii="Arial" w:hAnsi="Arial" w:cs="Arial"/>
        </w:rPr>
        <w:t>f)     Schematic drawing.</w:t>
      </w:r>
    </w:p>
    <w:p w14:paraId="4A5F112A" w14:textId="77777777" w:rsidR="00E819CF" w:rsidRPr="00BF2B45" w:rsidRDefault="00E819CF" w:rsidP="00E819CF">
      <w:pPr>
        <w:ind w:left="709" w:hanging="425"/>
        <w:jc w:val="both"/>
        <w:rPr>
          <w:rFonts w:ascii="Arial" w:hAnsi="Arial" w:cs="Arial"/>
        </w:rPr>
      </w:pPr>
      <w:r w:rsidRPr="00BF2B45">
        <w:rPr>
          <w:rFonts w:ascii="Arial" w:hAnsi="Arial" w:cs="Arial"/>
        </w:rPr>
        <w:t>g)    Type test reports.</w:t>
      </w:r>
    </w:p>
    <w:p w14:paraId="3C226714" w14:textId="77777777" w:rsidR="00E819CF" w:rsidRPr="00BF2B45" w:rsidRDefault="00E819CF" w:rsidP="00E819CF">
      <w:pPr>
        <w:ind w:left="709" w:hanging="425"/>
        <w:jc w:val="both"/>
        <w:rPr>
          <w:rFonts w:ascii="Arial" w:hAnsi="Arial" w:cs="Arial"/>
        </w:rPr>
      </w:pPr>
      <w:r w:rsidRPr="00BF2B45">
        <w:rPr>
          <w:rFonts w:ascii="Arial" w:hAnsi="Arial" w:cs="Arial"/>
        </w:rPr>
        <w:t xml:space="preserve">h)    </w:t>
      </w:r>
      <w:proofErr w:type="gramStart"/>
      <w:r w:rsidRPr="00BF2B45">
        <w:rPr>
          <w:rFonts w:ascii="Arial" w:hAnsi="Arial" w:cs="Arial"/>
        </w:rPr>
        <w:t>Test  reports</w:t>
      </w:r>
      <w:proofErr w:type="gramEnd"/>
      <w:r w:rsidRPr="00BF2B45">
        <w:rPr>
          <w:rFonts w:ascii="Arial" w:hAnsi="Arial" w:cs="Arial"/>
        </w:rPr>
        <w:t>,  literature,  pamphlets  of  the  bought-out  items  and raw material.</w:t>
      </w:r>
    </w:p>
    <w:p w14:paraId="0ED9368C" w14:textId="77777777" w:rsidR="00E819CF" w:rsidRPr="00BF2B45" w:rsidRDefault="00E819CF" w:rsidP="00E819CF">
      <w:pPr>
        <w:ind w:left="709" w:hanging="425"/>
        <w:jc w:val="both"/>
        <w:rPr>
          <w:rFonts w:ascii="Arial" w:hAnsi="Arial" w:cs="Arial"/>
        </w:rPr>
      </w:pPr>
      <w:r w:rsidRPr="00BF2B45">
        <w:rPr>
          <w:rFonts w:ascii="Arial" w:hAnsi="Arial" w:cs="Arial"/>
        </w:rPr>
        <w:t xml:space="preserve"> </w:t>
      </w:r>
      <w:proofErr w:type="spellStart"/>
      <w:r w:rsidRPr="00BF2B45">
        <w:rPr>
          <w:rFonts w:ascii="Arial" w:hAnsi="Arial" w:cs="Arial"/>
        </w:rPr>
        <w:t>i</w:t>
      </w:r>
      <w:proofErr w:type="spellEnd"/>
      <w:r w:rsidRPr="00BF2B45">
        <w:rPr>
          <w:rFonts w:ascii="Arial" w:hAnsi="Arial" w:cs="Arial"/>
        </w:rPr>
        <w:t>)     Deviation sheet/compliance sheet if applicable</w:t>
      </w:r>
    </w:p>
    <w:p w14:paraId="3E0E48E4" w14:textId="77777777" w:rsidR="00E819CF" w:rsidRPr="00BF2B45" w:rsidRDefault="00E819CF" w:rsidP="00E819CF">
      <w:pPr>
        <w:jc w:val="both"/>
        <w:rPr>
          <w:rFonts w:ascii="Arial" w:hAnsi="Arial" w:cs="Arial"/>
        </w:rPr>
      </w:pPr>
      <w:r w:rsidRPr="00BF2B45">
        <w:rPr>
          <w:rFonts w:ascii="Arial" w:hAnsi="Arial" w:cs="Arial"/>
        </w:rPr>
        <w:lastRenderedPageBreak/>
        <w:t>Six sets of the type test report, duly approved by the Purchaser shall be submitted by the supplier for distribution, before commencement of supply Adequate copies of acceptance and routine test certificates, duly approved by the Purchaser shall accompany the dispatched consignment.</w:t>
      </w:r>
    </w:p>
    <w:p w14:paraId="450F16DD" w14:textId="77777777" w:rsidR="00E819CF" w:rsidRPr="00BF2B45" w:rsidRDefault="00E819CF" w:rsidP="00E819CF">
      <w:pPr>
        <w:jc w:val="both"/>
        <w:rPr>
          <w:rFonts w:ascii="Arial" w:hAnsi="Arial" w:cs="Arial"/>
        </w:rPr>
      </w:pPr>
      <w:r w:rsidRPr="00BF2B45">
        <w:rPr>
          <w:rFonts w:ascii="Arial" w:hAnsi="Arial" w:cs="Arial"/>
        </w:rPr>
        <w:t>The manufacturing of the equipment shall be strictly in accordance with the approved drawings and no deviation shall be permitted without the written approval of the purchaser. All manufacturing and fabrication work in connection with the equipment prior to the approval of the drawing shall be at the supplier risk.</w:t>
      </w:r>
    </w:p>
    <w:p w14:paraId="6EECF36D" w14:textId="77777777" w:rsidR="00E819CF" w:rsidRPr="00BF2B45" w:rsidRDefault="00E819CF" w:rsidP="00E819CF">
      <w:pPr>
        <w:jc w:val="both"/>
        <w:rPr>
          <w:rFonts w:ascii="Arial" w:hAnsi="Arial" w:cs="Arial"/>
        </w:rPr>
      </w:pPr>
      <w:r w:rsidRPr="00BF2B45">
        <w:rPr>
          <w:rFonts w:ascii="Arial" w:hAnsi="Arial" w:cs="Arial"/>
        </w:rPr>
        <w:t xml:space="preserve">The supplier shall within 2 weeks of placement of order submit four sets of final versions of all the above said drawings for AEGCL’s approval. The purchaser shall communicate his comments / approval on the drawings to the supplier. The supplier shall, if necessary, modify the drawings and resubmit four copies of the </w:t>
      </w:r>
      <w:proofErr w:type="gramStart"/>
      <w:r w:rsidRPr="00BF2B45">
        <w:rPr>
          <w:rFonts w:ascii="Arial" w:hAnsi="Arial" w:cs="Arial"/>
        </w:rPr>
        <w:t>modified  drawings</w:t>
      </w:r>
      <w:proofErr w:type="gramEnd"/>
      <w:r w:rsidRPr="00BF2B45">
        <w:rPr>
          <w:rFonts w:ascii="Arial" w:hAnsi="Arial" w:cs="Arial"/>
        </w:rPr>
        <w:t xml:space="preserve">  for  AEGCL’s  approval  within  two  weeks  from  the  date  of comments.</w:t>
      </w:r>
    </w:p>
    <w:p w14:paraId="13437FF5" w14:textId="77777777" w:rsidR="00E819CF" w:rsidRPr="00BF2B45" w:rsidRDefault="00E819CF" w:rsidP="00E819CF">
      <w:pPr>
        <w:jc w:val="both"/>
        <w:rPr>
          <w:rFonts w:ascii="Arial" w:hAnsi="Arial" w:cs="Arial"/>
        </w:rPr>
      </w:pPr>
    </w:p>
    <w:p w14:paraId="1F908816" w14:textId="77777777" w:rsidR="00E819CF" w:rsidRPr="00BF2B45" w:rsidRDefault="00E819CF" w:rsidP="00E819CF">
      <w:pPr>
        <w:jc w:val="both"/>
        <w:rPr>
          <w:rFonts w:ascii="Arial" w:hAnsi="Arial" w:cs="Arial"/>
          <w:b/>
          <w:bCs/>
        </w:rPr>
      </w:pPr>
      <w:r w:rsidRPr="00BF2B45">
        <w:rPr>
          <w:rFonts w:ascii="Arial" w:hAnsi="Arial" w:cs="Arial"/>
          <w:b/>
          <w:bCs/>
        </w:rPr>
        <w:t>10.26 INSTRUCTION MANUALS:</w:t>
      </w:r>
    </w:p>
    <w:p w14:paraId="06C182AC" w14:textId="77777777" w:rsidR="00E819CF" w:rsidRPr="00BF2B45" w:rsidRDefault="00E819CF" w:rsidP="00E819CF">
      <w:pPr>
        <w:jc w:val="both"/>
        <w:rPr>
          <w:rFonts w:ascii="Arial" w:hAnsi="Arial" w:cs="Arial"/>
        </w:rPr>
      </w:pPr>
      <w:r w:rsidRPr="00BF2B45">
        <w:rPr>
          <w:rFonts w:ascii="Arial" w:hAnsi="Arial" w:cs="Arial"/>
        </w:rPr>
        <w:t>Fifteen copies of the erection, operation and maintenance manuals in English to be supplied for each type of disconnector one month prior to dispatch of the equipment. The manual shall be bound volumes and shall contain all drawings and information required for erection, operation and maintenance of the disconnector including but not limited to the following particulars.</w:t>
      </w:r>
    </w:p>
    <w:p w14:paraId="48BEA952" w14:textId="77777777" w:rsidR="00E819CF" w:rsidRPr="00BF2B45" w:rsidRDefault="00E819CF" w:rsidP="00E819CF">
      <w:pPr>
        <w:jc w:val="both"/>
        <w:rPr>
          <w:rFonts w:ascii="Arial" w:hAnsi="Arial" w:cs="Arial"/>
        </w:rPr>
      </w:pPr>
    </w:p>
    <w:p w14:paraId="55728867" w14:textId="77777777" w:rsidR="00E819CF" w:rsidRPr="00BF2B45" w:rsidRDefault="00E819CF" w:rsidP="00E819CF">
      <w:pPr>
        <w:ind w:left="709" w:hanging="425"/>
        <w:jc w:val="both"/>
        <w:rPr>
          <w:rFonts w:ascii="Arial" w:hAnsi="Arial" w:cs="Arial"/>
        </w:rPr>
      </w:pPr>
      <w:r w:rsidRPr="00BF2B45">
        <w:rPr>
          <w:rFonts w:ascii="Arial" w:hAnsi="Arial" w:cs="Arial"/>
        </w:rPr>
        <w:t>(a)</w:t>
      </w:r>
      <w:r w:rsidRPr="00BF2B45">
        <w:rPr>
          <w:rFonts w:ascii="Arial" w:hAnsi="Arial" w:cs="Arial"/>
        </w:rPr>
        <w:tab/>
        <w:t>Marked erection prints identifying the component parts of the disconnector as shipped with assembly drawings.</w:t>
      </w:r>
    </w:p>
    <w:p w14:paraId="25E7BA8D" w14:textId="77777777" w:rsidR="00E819CF" w:rsidRPr="00BF2B45" w:rsidRDefault="00E819CF" w:rsidP="00E819CF">
      <w:pPr>
        <w:ind w:left="709" w:hanging="425"/>
        <w:jc w:val="both"/>
        <w:rPr>
          <w:rFonts w:ascii="Arial" w:hAnsi="Arial" w:cs="Arial"/>
        </w:rPr>
      </w:pPr>
      <w:r w:rsidRPr="00BF2B45">
        <w:rPr>
          <w:rFonts w:ascii="Arial" w:hAnsi="Arial" w:cs="Arial"/>
        </w:rPr>
        <w:t>(b)</w:t>
      </w:r>
      <w:r w:rsidRPr="00BF2B45">
        <w:rPr>
          <w:rFonts w:ascii="Arial" w:hAnsi="Arial" w:cs="Arial"/>
        </w:rPr>
        <w:tab/>
        <w:t>Detailed dimensions and description of all auxiliaries.</w:t>
      </w:r>
    </w:p>
    <w:p w14:paraId="45EC729D" w14:textId="77777777" w:rsidR="00E819CF" w:rsidRPr="00BF2B45" w:rsidRDefault="00E819CF" w:rsidP="00E819CF">
      <w:pPr>
        <w:ind w:left="709" w:hanging="425"/>
        <w:jc w:val="both"/>
        <w:rPr>
          <w:rFonts w:ascii="Arial" w:hAnsi="Arial" w:cs="Arial"/>
        </w:rPr>
      </w:pPr>
      <w:r w:rsidRPr="00BF2B45">
        <w:rPr>
          <w:rFonts w:ascii="Arial" w:hAnsi="Arial" w:cs="Arial"/>
        </w:rPr>
        <w:t>(c)</w:t>
      </w:r>
      <w:r w:rsidRPr="00BF2B45">
        <w:rPr>
          <w:rFonts w:ascii="Arial" w:hAnsi="Arial" w:cs="Arial"/>
        </w:rPr>
        <w:tab/>
        <w:t>Detailed views of the insulator stacks, metallics, operating mechanism, structure, interlocks, spare parts etc.</w:t>
      </w:r>
    </w:p>
    <w:p w14:paraId="1AF5BE24" w14:textId="77777777" w:rsidR="00E819CF" w:rsidRPr="00BF2B45" w:rsidRDefault="00E819CF" w:rsidP="00E819CF">
      <w:pPr>
        <w:ind w:left="709" w:hanging="425"/>
        <w:jc w:val="both"/>
        <w:rPr>
          <w:rFonts w:ascii="Arial" w:hAnsi="Arial" w:cs="Arial"/>
        </w:rPr>
      </w:pPr>
    </w:p>
    <w:p w14:paraId="608C1B08" w14:textId="77777777" w:rsidR="00E819CF" w:rsidRPr="00BF2B45" w:rsidRDefault="00E819CF" w:rsidP="00E819CF">
      <w:pPr>
        <w:jc w:val="both"/>
        <w:rPr>
          <w:rFonts w:ascii="Arial" w:hAnsi="Arial" w:cs="Arial"/>
          <w:b/>
          <w:bCs/>
        </w:rPr>
      </w:pPr>
      <w:r w:rsidRPr="00BF2B45">
        <w:rPr>
          <w:rFonts w:ascii="Arial" w:hAnsi="Arial" w:cs="Arial"/>
          <w:b/>
          <w:bCs/>
        </w:rPr>
        <w:t>10.27 PACKING AND FORWARDING:</w:t>
      </w:r>
    </w:p>
    <w:p w14:paraId="79F5E555" w14:textId="77777777" w:rsidR="00E819CF" w:rsidRPr="00BF2B45" w:rsidRDefault="00E819CF" w:rsidP="00E819CF">
      <w:pPr>
        <w:jc w:val="both"/>
        <w:rPr>
          <w:rFonts w:ascii="Arial" w:hAnsi="Arial" w:cs="Arial"/>
        </w:rPr>
      </w:pPr>
      <w:r w:rsidRPr="00BF2B45">
        <w:rPr>
          <w:rFonts w:ascii="Arial" w:hAnsi="Arial" w:cs="Arial"/>
        </w:rPr>
        <w:t>The equipment shall be packed in crates suitable for vertical / horizontal transport, as the case may be and suitable to withstand handling during transport and outdoor storage during transit. The supplier shall be responsible for any damage to the equipment during transit, due to improper and inadequate packing. The easily damageable material shall be carefully packed and marked with the appropriate caution symbols.</w:t>
      </w:r>
    </w:p>
    <w:p w14:paraId="696BEF81" w14:textId="77777777" w:rsidR="00E819CF" w:rsidRPr="00BF2B45" w:rsidRDefault="00E819CF" w:rsidP="00E819CF">
      <w:pPr>
        <w:jc w:val="both"/>
        <w:rPr>
          <w:rFonts w:ascii="Arial" w:hAnsi="Arial" w:cs="Arial"/>
        </w:rPr>
      </w:pPr>
      <w:r w:rsidRPr="00BF2B45">
        <w:rPr>
          <w:rFonts w:ascii="Arial" w:hAnsi="Arial" w:cs="Arial"/>
        </w:rPr>
        <w:t>Wherever necessary, proper arrangement for lifting, such as lifting hooks etc. shall be provided. Any material found short inside the packing cases shall be supplied by supplier without any extra cost.</w:t>
      </w:r>
    </w:p>
    <w:p w14:paraId="6CD00AFE" w14:textId="77777777" w:rsidR="00E819CF" w:rsidRPr="00BF2B45" w:rsidRDefault="00E819CF" w:rsidP="00E819CF">
      <w:pPr>
        <w:jc w:val="both"/>
        <w:rPr>
          <w:rFonts w:ascii="Arial" w:hAnsi="Arial" w:cs="Arial"/>
        </w:rPr>
      </w:pPr>
      <w:r w:rsidRPr="00BF2B45">
        <w:rPr>
          <w:rFonts w:ascii="Arial" w:hAnsi="Arial" w:cs="Arial"/>
        </w:rPr>
        <w:t>Each consignment shall be accompanied by a detailed packing list containing the following information:</w:t>
      </w:r>
    </w:p>
    <w:p w14:paraId="04429808" w14:textId="77777777" w:rsidR="00E819CF" w:rsidRPr="00BF2B45" w:rsidRDefault="00E819CF" w:rsidP="00E819CF">
      <w:pPr>
        <w:ind w:left="709" w:hanging="425"/>
        <w:jc w:val="both"/>
        <w:rPr>
          <w:rFonts w:ascii="Arial" w:hAnsi="Arial" w:cs="Arial"/>
        </w:rPr>
      </w:pPr>
      <w:r w:rsidRPr="00BF2B45">
        <w:rPr>
          <w:rFonts w:ascii="Arial" w:hAnsi="Arial" w:cs="Arial"/>
        </w:rPr>
        <w:t>(a)</w:t>
      </w:r>
      <w:r w:rsidRPr="00BF2B45">
        <w:rPr>
          <w:rFonts w:ascii="Arial" w:hAnsi="Arial" w:cs="Arial"/>
        </w:rPr>
        <w:tab/>
        <w:t>Name of the consignee.</w:t>
      </w:r>
    </w:p>
    <w:p w14:paraId="09CF11CC" w14:textId="77777777" w:rsidR="00E819CF" w:rsidRPr="00BF2B45" w:rsidRDefault="00E819CF" w:rsidP="00E819CF">
      <w:pPr>
        <w:ind w:left="709" w:hanging="425"/>
        <w:jc w:val="both"/>
        <w:rPr>
          <w:rFonts w:ascii="Arial" w:hAnsi="Arial" w:cs="Arial"/>
        </w:rPr>
      </w:pPr>
      <w:r w:rsidRPr="00BF2B45">
        <w:rPr>
          <w:rFonts w:ascii="Arial" w:hAnsi="Arial" w:cs="Arial"/>
        </w:rPr>
        <w:t>(b)</w:t>
      </w:r>
      <w:r w:rsidRPr="00BF2B45">
        <w:rPr>
          <w:rFonts w:ascii="Arial" w:hAnsi="Arial" w:cs="Arial"/>
        </w:rPr>
        <w:tab/>
        <w:t>Details of consignment.</w:t>
      </w:r>
    </w:p>
    <w:p w14:paraId="67EA7CFF" w14:textId="77777777" w:rsidR="00E819CF" w:rsidRPr="00BF2B45" w:rsidRDefault="00E819CF" w:rsidP="00E819CF">
      <w:pPr>
        <w:ind w:left="709" w:hanging="425"/>
        <w:jc w:val="both"/>
        <w:rPr>
          <w:rFonts w:ascii="Arial" w:hAnsi="Arial" w:cs="Arial"/>
        </w:rPr>
      </w:pPr>
      <w:r w:rsidRPr="00BF2B45">
        <w:rPr>
          <w:rFonts w:ascii="Arial" w:hAnsi="Arial" w:cs="Arial"/>
        </w:rPr>
        <w:t>(c)</w:t>
      </w:r>
      <w:r w:rsidRPr="00BF2B45">
        <w:rPr>
          <w:rFonts w:ascii="Arial" w:hAnsi="Arial" w:cs="Arial"/>
        </w:rPr>
        <w:tab/>
        <w:t>Destination.</w:t>
      </w:r>
    </w:p>
    <w:p w14:paraId="29CA4430" w14:textId="77777777" w:rsidR="00E819CF" w:rsidRPr="00BF2B45" w:rsidRDefault="00E819CF" w:rsidP="00E819CF">
      <w:pPr>
        <w:ind w:left="709" w:hanging="425"/>
        <w:jc w:val="both"/>
        <w:rPr>
          <w:rFonts w:ascii="Arial" w:hAnsi="Arial" w:cs="Arial"/>
        </w:rPr>
      </w:pPr>
      <w:r w:rsidRPr="00BF2B45">
        <w:rPr>
          <w:rFonts w:ascii="Arial" w:hAnsi="Arial" w:cs="Arial"/>
        </w:rPr>
        <w:lastRenderedPageBreak/>
        <w:t>(d)</w:t>
      </w:r>
      <w:r w:rsidRPr="00BF2B45">
        <w:rPr>
          <w:rFonts w:ascii="Arial" w:hAnsi="Arial" w:cs="Arial"/>
        </w:rPr>
        <w:tab/>
        <w:t>Total weight of consignment.</w:t>
      </w:r>
    </w:p>
    <w:p w14:paraId="4FA6C173" w14:textId="77777777" w:rsidR="00E819CF" w:rsidRPr="00BF2B45" w:rsidRDefault="00E819CF" w:rsidP="00E819CF">
      <w:pPr>
        <w:ind w:left="709" w:hanging="425"/>
        <w:jc w:val="both"/>
        <w:rPr>
          <w:rFonts w:ascii="Arial" w:hAnsi="Arial" w:cs="Arial"/>
        </w:rPr>
      </w:pPr>
      <w:r w:rsidRPr="00BF2B45">
        <w:rPr>
          <w:rFonts w:ascii="Arial" w:hAnsi="Arial" w:cs="Arial"/>
        </w:rPr>
        <w:t>(e)</w:t>
      </w:r>
      <w:r w:rsidRPr="00BF2B45">
        <w:rPr>
          <w:rFonts w:ascii="Arial" w:hAnsi="Arial" w:cs="Arial"/>
        </w:rPr>
        <w:tab/>
        <w:t>Handling and unpacking instructions.</w:t>
      </w:r>
    </w:p>
    <w:p w14:paraId="4B5834B7" w14:textId="77777777" w:rsidR="00E819CF" w:rsidRPr="00BF2B45" w:rsidRDefault="00E819CF" w:rsidP="00E819CF">
      <w:pPr>
        <w:ind w:left="709" w:hanging="425"/>
        <w:jc w:val="both"/>
        <w:rPr>
          <w:rFonts w:ascii="Arial" w:hAnsi="Arial" w:cs="Arial"/>
        </w:rPr>
      </w:pPr>
      <w:r w:rsidRPr="00BF2B45">
        <w:rPr>
          <w:rFonts w:ascii="Arial" w:hAnsi="Arial" w:cs="Arial"/>
        </w:rPr>
        <w:t>(f)</w:t>
      </w:r>
      <w:r w:rsidRPr="00BF2B45">
        <w:rPr>
          <w:rFonts w:ascii="Arial" w:hAnsi="Arial" w:cs="Arial"/>
        </w:rPr>
        <w:tab/>
        <w:t>Bill of material indicating contents of each package.</w:t>
      </w:r>
    </w:p>
    <w:p w14:paraId="11EB2574" w14:textId="77777777" w:rsidR="00E819CF" w:rsidRPr="00BF2B45" w:rsidRDefault="00E819CF" w:rsidP="00E819CF">
      <w:pPr>
        <w:jc w:val="both"/>
        <w:rPr>
          <w:rFonts w:ascii="Arial" w:hAnsi="Arial" w:cs="Arial"/>
        </w:rPr>
      </w:pPr>
      <w:r w:rsidRPr="00BF2B45">
        <w:rPr>
          <w:rFonts w:ascii="Arial" w:hAnsi="Arial" w:cs="Arial"/>
        </w:rPr>
        <w:t>The supplier shall ensure that the bill of material is approved by the purchaser before dispatch.</w:t>
      </w:r>
    </w:p>
    <w:p w14:paraId="050885DF" w14:textId="77777777" w:rsidR="00E819CF" w:rsidRPr="00BF2B45" w:rsidRDefault="00E819CF" w:rsidP="00E819CF">
      <w:pPr>
        <w:jc w:val="both"/>
        <w:rPr>
          <w:rFonts w:ascii="Arial" w:hAnsi="Arial" w:cs="Arial"/>
          <w:b/>
          <w:bCs/>
        </w:rPr>
      </w:pPr>
      <w:r w:rsidRPr="00BF2B45">
        <w:rPr>
          <w:rFonts w:ascii="Arial" w:hAnsi="Arial" w:cs="Arial"/>
          <w:b/>
          <w:bCs/>
        </w:rPr>
        <w:t>10.28 SUPERVISION OF ERECTION TESTING AND COMMISSIONING (ET&amp;C):</w:t>
      </w:r>
    </w:p>
    <w:p w14:paraId="33046E5D" w14:textId="77777777" w:rsidR="00E819CF" w:rsidRPr="00BF2B45" w:rsidRDefault="00E819CF" w:rsidP="00E819CF">
      <w:pPr>
        <w:jc w:val="both"/>
        <w:rPr>
          <w:rFonts w:ascii="Arial" w:hAnsi="Arial" w:cs="Arial"/>
        </w:rPr>
      </w:pPr>
      <w:r w:rsidRPr="00BF2B45">
        <w:rPr>
          <w:rFonts w:ascii="Arial" w:hAnsi="Arial" w:cs="Arial"/>
        </w:rPr>
        <w:t>Purchaser proposes to utilize the services of the supplier for supervision of testing and commissioning of the equipment being supplied by him, if it is required. For this purpose, the supplier should make available the services of trained personnel (Engineers) who shall correct in the field, any errors or omissions in order to make the equipment and material properly perform in accordance with the intent of this specification. The Engineer shall also instruct the plant operators in the operation and maintenance of the commissioned equipment. The supplier shall be responsible for any damage to the equipment on commissioning the same, if such damage results for the faulty or improper ET&amp;C. Purchaser shall provide adequate number of skilled / semi-skilled workers as well as ordinary tools and equipment and cranes required for equipment erection, at his own expenses. Apart from the above, the Purchaser shall not be responsible for providing any other facilities to the supplier. Special tools if required for erection and commissioning shall be arranged by the supplier at his cost and on commissioning these shall be supplied to the purchaser free of cost for future use.</w:t>
      </w:r>
    </w:p>
    <w:p w14:paraId="4C0AC205" w14:textId="77777777" w:rsidR="00E819CF" w:rsidRPr="00BF2B45" w:rsidRDefault="00E819CF" w:rsidP="00E819CF">
      <w:pPr>
        <w:jc w:val="center"/>
        <w:rPr>
          <w:rFonts w:ascii="Arial" w:hAnsi="Arial" w:cs="Arial"/>
          <w:b/>
          <w:bCs/>
        </w:rPr>
      </w:pPr>
      <w:r w:rsidRPr="00BF2B45">
        <w:rPr>
          <w:rFonts w:ascii="Arial" w:hAnsi="Arial" w:cs="Arial"/>
          <w:b/>
          <w:bCs/>
        </w:rPr>
        <w:t>APPENDIX – I</w:t>
      </w:r>
    </w:p>
    <w:p w14:paraId="53C22AA8" w14:textId="77777777" w:rsidR="00E819CF" w:rsidRPr="00BF2B45" w:rsidRDefault="00E819CF" w:rsidP="00E819CF">
      <w:pPr>
        <w:jc w:val="both"/>
        <w:rPr>
          <w:rFonts w:ascii="Arial" w:hAnsi="Arial" w:cs="Arial"/>
        </w:rPr>
      </w:pPr>
      <w:r w:rsidRPr="00BF2B45">
        <w:rPr>
          <w:rFonts w:ascii="Arial" w:hAnsi="Arial" w:cs="Arial"/>
        </w:rPr>
        <w:t>(Isolators)</w:t>
      </w:r>
    </w:p>
    <w:p w14:paraId="5AEB5E00" w14:textId="77777777" w:rsidR="00E819CF" w:rsidRPr="00BF2B45" w:rsidRDefault="00E819CF" w:rsidP="00E819CF">
      <w:pPr>
        <w:jc w:val="both"/>
        <w:rPr>
          <w:rFonts w:ascii="Arial" w:hAnsi="Arial" w:cs="Arial"/>
        </w:rPr>
      </w:pPr>
      <w:r w:rsidRPr="00BF2B45">
        <w:rPr>
          <w:rFonts w:ascii="Arial" w:hAnsi="Arial" w:cs="Arial"/>
        </w:rPr>
        <w:t xml:space="preserve"> LIST OF SPECIAL TESTS TO BE CARRIED OUT IF DECIDED BY THE PURCHASER</w:t>
      </w:r>
    </w:p>
    <w:tbl>
      <w:tblPr>
        <w:tblW w:w="0" w:type="auto"/>
        <w:jc w:val="center"/>
        <w:tblLayout w:type="fixed"/>
        <w:tblCellMar>
          <w:left w:w="0" w:type="dxa"/>
          <w:right w:w="0" w:type="dxa"/>
        </w:tblCellMar>
        <w:tblLook w:val="0000" w:firstRow="0" w:lastRow="0" w:firstColumn="0" w:lastColumn="0" w:noHBand="0" w:noVBand="0"/>
      </w:tblPr>
      <w:tblGrid>
        <w:gridCol w:w="562"/>
        <w:gridCol w:w="4962"/>
        <w:gridCol w:w="3000"/>
      </w:tblGrid>
      <w:tr w:rsidR="00E819CF" w:rsidRPr="00BF2B45" w14:paraId="39E9E312" w14:textId="77777777" w:rsidTr="00BE1198">
        <w:trPr>
          <w:trHeight w:hRule="exact" w:val="618"/>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2820037" w14:textId="77777777" w:rsidR="00E819CF" w:rsidRPr="00BF2B45" w:rsidRDefault="00E819CF" w:rsidP="00BE1198">
            <w:pPr>
              <w:widowControl w:val="0"/>
              <w:kinsoku w:val="0"/>
              <w:overflowPunct w:val="0"/>
              <w:autoSpaceDE w:val="0"/>
              <w:autoSpaceDN w:val="0"/>
              <w:adjustRightInd w:val="0"/>
              <w:spacing w:after="0" w:line="242" w:lineRule="exact"/>
              <w:jc w:val="center"/>
              <w:rPr>
                <w:rFonts w:ascii="Arial" w:hAnsi="Arial" w:cs="Arial"/>
                <w:b/>
                <w:bCs/>
              </w:rPr>
            </w:pPr>
            <w:r w:rsidRPr="00BF2B45">
              <w:rPr>
                <w:rFonts w:ascii="Arial" w:hAnsi="Arial" w:cs="Arial"/>
                <w:b/>
                <w:bCs/>
              </w:rPr>
              <w:t>Sl.</w:t>
            </w:r>
          </w:p>
          <w:p w14:paraId="204F0C22" w14:textId="77777777" w:rsidR="00E819CF" w:rsidRPr="00BF2B45" w:rsidRDefault="00E819CF" w:rsidP="00BE1198">
            <w:pPr>
              <w:widowControl w:val="0"/>
              <w:kinsoku w:val="0"/>
              <w:overflowPunct w:val="0"/>
              <w:autoSpaceDE w:val="0"/>
              <w:autoSpaceDN w:val="0"/>
              <w:adjustRightInd w:val="0"/>
              <w:spacing w:after="0" w:line="242" w:lineRule="exact"/>
              <w:jc w:val="center"/>
              <w:rPr>
                <w:rFonts w:ascii="Arial" w:hAnsi="Arial" w:cs="Arial"/>
                <w:b/>
                <w:bCs/>
              </w:rPr>
            </w:pPr>
            <w:r w:rsidRPr="00BF2B45">
              <w:rPr>
                <w:rFonts w:ascii="Arial" w:hAnsi="Arial" w:cs="Arial"/>
                <w:b/>
                <w:bCs/>
              </w:rPr>
              <w:t>No.</w:t>
            </w:r>
          </w:p>
        </w:tc>
        <w:tc>
          <w:tcPr>
            <w:tcW w:w="4962" w:type="dxa"/>
            <w:tcBorders>
              <w:top w:val="single" w:sz="4" w:space="0" w:color="000000"/>
              <w:left w:val="single" w:sz="4" w:space="0" w:color="000000"/>
              <w:bottom w:val="single" w:sz="4" w:space="0" w:color="000000"/>
              <w:right w:val="single" w:sz="4" w:space="0" w:color="000000"/>
            </w:tcBorders>
            <w:vAlign w:val="center"/>
          </w:tcPr>
          <w:p w14:paraId="13913924" w14:textId="77777777" w:rsidR="00E819CF" w:rsidRPr="00BF2B45" w:rsidRDefault="00E819CF" w:rsidP="00BE1198">
            <w:pPr>
              <w:widowControl w:val="0"/>
              <w:kinsoku w:val="0"/>
              <w:overflowPunct w:val="0"/>
              <w:autoSpaceDE w:val="0"/>
              <w:autoSpaceDN w:val="0"/>
              <w:adjustRightInd w:val="0"/>
              <w:spacing w:after="0" w:line="242" w:lineRule="exact"/>
              <w:jc w:val="center"/>
              <w:rPr>
                <w:rFonts w:ascii="Arial" w:hAnsi="Arial" w:cs="Arial"/>
                <w:b/>
                <w:bCs/>
              </w:rPr>
            </w:pPr>
            <w:r w:rsidRPr="00BF2B45">
              <w:rPr>
                <w:rFonts w:ascii="Arial" w:hAnsi="Arial" w:cs="Arial"/>
                <w:b/>
                <w:bCs/>
              </w:rPr>
              <w:t>Name of the Test</w:t>
            </w:r>
          </w:p>
        </w:tc>
        <w:tc>
          <w:tcPr>
            <w:tcW w:w="3000" w:type="dxa"/>
            <w:tcBorders>
              <w:top w:val="single" w:sz="4" w:space="0" w:color="000000"/>
              <w:left w:val="single" w:sz="4" w:space="0" w:color="000000"/>
              <w:bottom w:val="single" w:sz="4" w:space="0" w:color="000000"/>
              <w:right w:val="single" w:sz="4" w:space="0" w:color="000000"/>
            </w:tcBorders>
            <w:vAlign w:val="center"/>
          </w:tcPr>
          <w:p w14:paraId="4549C3D0" w14:textId="77777777" w:rsidR="00E819CF" w:rsidRPr="00BF2B45" w:rsidRDefault="00E819CF" w:rsidP="00BE1198">
            <w:pPr>
              <w:widowControl w:val="0"/>
              <w:kinsoku w:val="0"/>
              <w:overflowPunct w:val="0"/>
              <w:autoSpaceDE w:val="0"/>
              <w:autoSpaceDN w:val="0"/>
              <w:adjustRightInd w:val="0"/>
              <w:spacing w:after="0" w:line="242" w:lineRule="exact"/>
              <w:ind w:left="109"/>
              <w:jc w:val="center"/>
              <w:rPr>
                <w:rFonts w:ascii="Arial" w:hAnsi="Arial" w:cs="Arial"/>
                <w:b/>
                <w:bCs/>
              </w:rPr>
            </w:pPr>
            <w:r w:rsidRPr="00BF2B45">
              <w:rPr>
                <w:rFonts w:ascii="Arial" w:hAnsi="Arial" w:cs="Arial"/>
                <w:b/>
                <w:bCs/>
              </w:rPr>
              <w:t>Standard to which it conforms.</w:t>
            </w:r>
          </w:p>
        </w:tc>
      </w:tr>
      <w:tr w:rsidR="00E819CF" w:rsidRPr="00BF2B45" w14:paraId="5947E708" w14:textId="77777777" w:rsidTr="00BE1198">
        <w:trPr>
          <w:trHeight w:hRule="exact" w:val="712"/>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5CB90194" w14:textId="77777777" w:rsidR="00E819CF" w:rsidRPr="00BF2B45" w:rsidRDefault="00E819CF" w:rsidP="00BE1198">
            <w:pPr>
              <w:widowControl w:val="0"/>
              <w:kinsoku w:val="0"/>
              <w:overflowPunct w:val="0"/>
              <w:autoSpaceDE w:val="0"/>
              <w:autoSpaceDN w:val="0"/>
              <w:adjustRightInd w:val="0"/>
              <w:spacing w:after="0" w:line="242" w:lineRule="exact"/>
              <w:jc w:val="center"/>
              <w:rPr>
                <w:rFonts w:ascii="Arial" w:hAnsi="Arial" w:cs="Arial"/>
              </w:rPr>
            </w:pPr>
            <w:r w:rsidRPr="00BF2B45">
              <w:rPr>
                <w:rFonts w:ascii="Arial" w:hAnsi="Arial" w:cs="Arial"/>
              </w:rPr>
              <w:t>1.</w:t>
            </w:r>
          </w:p>
        </w:tc>
        <w:tc>
          <w:tcPr>
            <w:tcW w:w="4962" w:type="dxa"/>
            <w:tcBorders>
              <w:top w:val="single" w:sz="4" w:space="0" w:color="000000"/>
              <w:left w:val="single" w:sz="4" w:space="0" w:color="000000"/>
              <w:bottom w:val="single" w:sz="4" w:space="0" w:color="000000"/>
              <w:right w:val="single" w:sz="4" w:space="0" w:color="000000"/>
            </w:tcBorders>
            <w:vAlign w:val="center"/>
          </w:tcPr>
          <w:p w14:paraId="407E7504" w14:textId="77777777" w:rsidR="00E819CF" w:rsidRPr="00BF2B45" w:rsidRDefault="00E819CF" w:rsidP="00BE1198">
            <w:pPr>
              <w:widowControl w:val="0"/>
              <w:kinsoku w:val="0"/>
              <w:overflowPunct w:val="0"/>
              <w:autoSpaceDE w:val="0"/>
              <w:autoSpaceDN w:val="0"/>
              <w:adjustRightInd w:val="0"/>
              <w:spacing w:after="0" w:line="358" w:lineRule="auto"/>
              <w:ind w:right="107"/>
              <w:jc w:val="center"/>
              <w:rPr>
                <w:rFonts w:ascii="Arial" w:hAnsi="Arial" w:cs="Arial"/>
              </w:rPr>
            </w:pPr>
            <w:r w:rsidRPr="00BF2B45">
              <w:rPr>
                <w:rFonts w:ascii="Arial" w:hAnsi="Arial" w:cs="Arial"/>
              </w:rPr>
              <w:t>Test for visible Corona and Radio interference voltage (RIV) on disconnectors and terminal connector</w:t>
            </w:r>
          </w:p>
        </w:tc>
        <w:tc>
          <w:tcPr>
            <w:tcW w:w="3000" w:type="dxa"/>
            <w:tcBorders>
              <w:top w:val="single" w:sz="4" w:space="0" w:color="000000"/>
              <w:left w:val="single" w:sz="4" w:space="0" w:color="000000"/>
              <w:bottom w:val="single" w:sz="4" w:space="0" w:color="000000"/>
              <w:right w:val="single" w:sz="4" w:space="0" w:color="000000"/>
            </w:tcBorders>
            <w:vAlign w:val="center"/>
          </w:tcPr>
          <w:p w14:paraId="4E5BE3A8" w14:textId="77777777" w:rsidR="00E819CF" w:rsidRPr="00BF2B45" w:rsidRDefault="00E819CF" w:rsidP="00BE1198">
            <w:pPr>
              <w:widowControl w:val="0"/>
              <w:kinsoku w:val="0"/>
              <w:overflowPunct w:val="0"/>
              <w:autoSpaceDE w:val="0"/>
              <w:autoSpaceDN w:val="0"/>
              <w:adjustRightInd w:val="0"/>
              <w:spacing w:after="0" w:line="358" w:lineRule="auto"/>
              <w:ind w:left="109" w:right="103"/>
              <w:jc w:val="center"/>
              <w:rPr>
                <w:rFonts w:ascii="Arial" w:hAnsi="Arial" w:cs="Arial"/>
              </w:rPr>
            </w:pPr>
            <w:r w:rsidRPr="00BF2B45">
              <w:rPr>
                <w:rFonts w:ascii="Arial" w:hAnsi="Arial" w:cs="Arial"/>
              </w:rPr>
              <w:t>NEMA Pub No. 107-1964</w:t>
            </w:r>
          </w:p>
          <w:p w14:paraId="36398FA1" w14:textId="77777777" w:rsidR="00E819CF" w:rsidRPr="00BF2B45" w:rsidRDefault="00E819CF" w:rsidP="00BE1198">
            <w:pPr>
              <w:widowControl w:val="0"/>
              <w:kinsoku w:val="0"/>
              <w:overflowPunct w:val="0"/>
              <w:autoSpaceDE w:val="0"/>
              <w:autoSpaceDN w:val="0"/>
              <w:adjustRightInd w:val="0"/>
              <w:spacing w:after="0" w:line="358" w:lineRule="auto"/>
              <w:ind w:left="109" w:right="103"/>
              <w:jc w:val="center"/>
              <w:rPr>
                <w:rFonts w:ascii="Arial" w:hAnsi="Arial" w:cs="Arial"/>
              </w:rPr>
            </w:pPr>
            <w:r w:rsidRPr="00BF2B45">
              <w:rPr>
                <w:rFonts w:ascii="Arial" w:hAnsi="Arial" w:cs="Arial"/>
              </w:rPr>
              <w:t>ISRI Pub No. 1-1972</w:t>
            </w:r>
          </w:p>
        </w:tc>
      </w:tr>
      <w:tr w:rsidR="00E819CF" w:rsidRPr="00BF2B45" w14:paraId="7C433147" w14:textId="77777777" w:rsidTr="00BE1198">
        <w:trPr>
          <w:trHeight w:hRule="exact" w:val="458"/>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6770C0D" w14:textId="77777777" w:rsidR="00E819CF" w:rsidRPr="00BF2B45" w:rsidRDefault="00E819CF" w:rsidP="00BE1198">
            <w:pPr>
              <w:widowControl w:val="0"/>
              <w:kinsoku w:val="0"/>
              <w:overflowPunct w:val="0"/>
              <w:autoSpaceDE w:val="0"/>
              <w:autoSpaceDN w:val="0"/>
              <w:adjustRightInd w:val="0"/>
              <w:spacing w:after="0" w:line="240" w:lineRule="auto"/>
              <w:jc w:val="center"/>
              <w:rPr>
                <w:rFonts w:ascii="Arial" w:hAnsi="Arial" w:cs="Arial"/>
              </w:rPr>
            </w:pPr>
            <w:r w:rsidRPr="00BF2B45">
              <w:rPr>
                <w:rFonts w:ascii="Arial" w:hAnsi="Arial" w:cs="Arial"/>
              </w:rPr>
              <w:t>2.</w:t>
            </w:r>
          </w:p>
        </w:tc>
        <w:tc>
          <w:tcPr>
            <w:tcW w:w="4962" w:type="dxa"/>
            <w:tcBorders>
              <w:top w:val="single" w:sz="4" w:space="0" w:color="000000"/>
              <w:left w:val="single" w:sz="4" w:space="0" w:color="000000"/>
              <w:bottom w:val="single" w:sz="4" w:space="0" w:color="000000"/>
              <w:right w:val="single" w:sz="4" w:space="0" w:color="000000"/>
            </w:tcBorders>
            <w:vAlign w:val="center"/>
          </w:tcPr>
          <w:p w14:paraId="10162904" w14:textId="77777777" w:rsidR="00E819CF" w:rsidRPr="00BF2B45" w:rsidRDefault="00E819CF" w:rsidP="00BE1198">
            <w:pPr>
              <w:widowControl w:val="0"/>
              <w:kinsoku w:val="0"/>
              <w:overflowPunct w:val="0"/>
              <w:autoSpaceDE w:val="0"/>
              <w:autoSpaceDN w:val="0"/>
              <w:adjustRightInd w:val="0"/>
              <w:spacing w:after="0" w:line="240" w:lineRule="auto"/>
              <w:jc w:val="center"/>
              <w:rPr>
                <w:rFonts w:ascii="Arial" w:hAnsi="Arial" w:cs="Arial"/>
              </w:rPr>
            </w:pPr>
            <w:r w:rsidRPr="00BF2B45">
              <w:rPr>
                <w:rFonts w:ascii="Arial" w:hAnsi="Arial" w:cs="Arial"/>
              </w:rPr>
              <w:t>Tests on insulators</w:t>
            </w:r>
          </w:p>
        </w:tc>
        <w:tc>
          <w:tcPr>
            <w:tcW w:w="3000" w:type="dxa"/>
            <w:tcBorders>
              <w:top w:val="single" w:sz="4" w:space="0" w:color="000000"/>
              <w:left w:val="single" w:sz="4" w:space="0" w:color="000000"/>
              <w:bottom w:val="single" w:sz="4" w:space="0" w:color="000000"/>
              <w:right w:val="single" w:sz="4" w:space="0" w:color="000000"/>
            </w:tcBorders>
            <w:vAlign w:val="center"/>
          </w:tcPr>
          <w:p w14:paraId="3D302D35" w14:textId="77777777" w:rsidR="00E819CF" w:rsidRPr="00BF2B45" w:rsidRDefault="00E819CF" w:rsidP="00BE1198">
            <w:pPr>
              <w:widowControl w:val="0"/>
              <w:kinsoku w:val="0"/>
              <w:overflowPunct w:val="0"/>
              <w:autoSpaceDE w:val="0"/>
              <w:autoSpaceDN w:val="0"/>
              <w:adjustRightInd w:val="0"/>
              <w:spacing w:after="0" w:line="240" w:lineRule="auto"/>
              <w:ind w:left="109"/>
              <w:jc w:val="center"/>
              <w:rPr>
                <w:rFonts w:ascii="Arial" w:hAnsi="Arial" w:cs="Arial"/>
              </w:rPr>
            </w:pPr>
            <w:r w:rsidRPr="00BF2B45">
              <w:rPr>
                <w:rFonts w:ascii="Arial" w:hAnsi="Arial" w:cs="Arial"/>
              </w:rPr>
              <w:t>IS-2544 IEC. 168</w:t>
            </w:r>
          </w:p>
        </w:tc>
      </w:tr>
      <w:tr w:rsidR="00E819CF" w:rsidRPr="00BF2B45" w14:paraId="50CB5304" w14:textId="77777777" w:rsidTr="00BE1198">
        <w:trPr>
          <w:trHeight w:hRule="exact" w:val="578"/>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8C667A1" w14:textId="77777777" w:rsidR="00E819CF" w:rsidRPr="00BF2B45" w:rsidRDefault="00E819CF" w:rsidP="00BE1198">
            <w:pPr>
              <w:widowControl w:val="0"/>
              <w:kinsoku w:val="0"/>
              <w:overflowPunct w:val="0"/>
              <w:autoSpaceDE w:val="0"/>
              <w:autoSpaceDN w:val="0"/>
              <w:adjustRightInd w:val="0"/>
              <w:spacing w:after="0" w:line="242" w:lineRule="exact"/>
              <w:jc w:val="center"/>
              <w:rPr>
                <w:rFonts w:ascii="Arial" w:hAnsi="Arial" w:cs="Arial"/>
              </w:rPr>
            </w:pPr>
            <w:r w:rsidRPr="00BF2B45">
              <w:rPr>
                <w:rFonts w:ascii="Arial" w:hAnsi="Arial" w:cs="Arial"/>
              </w:rPr>
              <w:t>3.</w:t>
            </w:r>
          </w:p>
        </w:tc>
        <w:tc>
          <w:tcPr>
            <w:tcW w:w="4962" w:type="dxa"/>
            <w:tcBorders>
              <w:top w:val="single" w:sz="4" w:space="0" w:color="000000"/>
              <w:left w:val="single" w:sz="4" w:space="0" w:color="000000"/>
              <w:bottom w:val="single" w:sz="4" w:space="0" w:color="000000"/>
              <w:right w:val="single" w:sz="4" w:space="0" w:color="000000"/>
            </w:tcBorders>
            <w:vAlign w:val="center"/>
          </w:tcPr>
          <w:p w14:paraId="2E8268A0" w14:textId="77777777" w:rsidR="00E819CF" w:rsidRPr="00BF2B45" w:rsidRDefault="00E819CF" w:rsidP="00BE1198">
            <w:pPr>
              <w:widowControl w:val="0"/>
              <w:kinsoku w:val="0"/>
              <w:overflowPunct w:val="0"/>
              <w:autoSpaceDE w:val="0"/>
              <w:autoSpaceDN w:val="0"/>
              <w:adjustRightInd w:val="0"/>
              <w:spacing w:after="0" w:line="242" w:lineRule="exact"/>
              <w:jc w:val="center"/>
              <w:rPr>
                <w:rFonts w:ascii="Arial" w:hAnsi="Arial" w:cs="Arial"/>
              </w:rPr>
            </w:pPr>
            <w:r w:rsidRPr="00BF2B45">
              <w:rPr>
                <w:rFonts w:ascii="Arial" w:hAnsi="Arial" w:cs="Arial"/>
              </w:rPr>
              <w:t>Tests on terminal connectors</w:t>
            </w:r>
          </w:p>
        </w:tc>
        <w:tc>
          <w:tcPr>
            <w:tcW w:w="3000" w:type="dxa"/>
            <w:tcBorders>
              <w:top w:val="single" w:sz="4" w:space="0" w:color="000000"/>
              <w:left w:val="single" w:sz="4" w:space="0" w:color="000000"/>
              <w:bottom w:val="single" w:sz="4" w:space="0" w:color="000000"/>
              <w:right w:val="single" w:sz="4" w:space="0" w:color="000000"/>
            </w:tcBorders>
            <w:vAlign w:val="center"/>
          </w:tcPr>
          <w:p w14:paraId="5BF4937F" w14:textId="77777777" w:rsidR="00E819CF" w:rsidRPr="00BF2B45" w:rsidRDefault="00E819CF" w:rsidP="00BE1198">
            <w:pPr>
              <w:widowControl w:val="0"/>
              <w:kinsoku w:val="0"/>
              <w:overflowPunct w:val="0"/>
              <w:autoSpaceDE w:val="0"/>
              <w:autoSpaceDN w:val="0"/>
              <w:adjustRightInd w:val="0"/>
              <w:spacing w:after="0" w:line="242" w:lineRule="exact"/>
              <w:ind w:left="109"/>
              <w:jc w:val="center"/>
              <w:rPr>
                <w:rFonts w:ascii="Arial" w:hAnsi="Arial" w:cs="Arial"/>
              </w:rPr>
            </w:pPr>
            <w:r w:rsidRPr="00BF2B45">
              <w:rPr>
                <w:rFonts w:ascii="Arial" w:hAnsi="Arial" w:cs="Arial"/>
              </w:rPr>
              <w:t>IS:5561</w:t>
            </w:r>
          </w:p>
        </w:tc>
      </w:tr>
      <w:tr w:rsidR="00E819CF" w:rsidRPr="00BF2B45" w14:paraId="6518343E" w14:textId="77777777" w:rsidTr="00BE1198">
        <w:trPr>
          <w:trHeight w:hRule="exact" w:val="558"/>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33C9F2A" w14:textId="77777777" w:rsidR="00E819CF" w:rsidRPr="00BF2B45" w:rsidRDefault="00E819CF" w:rsidP="00BE1198">
            <w:pPr>
              <w:widowControl w:val="0"/>
              <w:kinsoku w:val="0"/>
              <w:overflowPunct w:val="0"/>
              <w:autoSpaceDE w:val="0"/>
              <w:autoSpaceDN w:val="0"/>
              <w:adjustRightInd w:val="0"/>
              <w:spacing w:after="0" w:line="242" w:lineRule="exact"/>
              <w:jc w:val="center"/>
              <w:rPr>
                <w:rFonts w:ascii="Arial" w:hAnsi="Arial" w:cs="Arial"/>
              </w:rPr>
            </w:pPr>
            <w:r w:rsidRPr="00BF2B45">
              <w:rPr>
                <w:rFonts w:ascii="Arial" w:hAnsi="Arial" w:cs="Arial"/>
              </w:rPr>
              <w:t>4.</w:t>
            </w:r>
          </w:p>
        </w:tc>
        <w:tc>
          <w:tcPr>
            <w:tcW w:w="4962" w:type="dxa"/>
            <w:tcBorders>
              <w:top w:val="single" w:sz="4" w:space="0" w:color="000000"/>
              <w:left w:val="single" w:sz="4" w:space="0" w:color="000000"/>
              <w:bottom w:val="single" w:sz="4" w:space="0" w:color="000000"/>
              <w:right w:val="single" w:sz="4" w:space="0" w:color="000000"/>
            </w:tcBorders>
            <w:vAlign w:val="center"/>
          </w:tcPr>
          <w:p w14:paraId="67B2D882" w14:textId="77777777" w:rsidR="00E819CF" w:rsidRPr="00BF2B45" w:rsidRDefault="00E819CF" w:rsidP="00BE1198">
            <w:pPr>
              <w:widowControl w:val="0"/>
              <w:kinsoku w:val="0"/>
              <w:overflowPunct w:val="0"/>
              <w:autoSpaceDE w:val="0"/>
              <w:autoSpaceDN w:val="0"/>
              <w:adjustRightInd w:val="0"/>
              <w:spacing w:after="0" w:line="242" w:lineRule="exact"/>
              <w:jc w:val="center"/>
              <w:rPr>
                <w:rFonts w:ascii="Arial" w:hAnsi="Arial" w:cs="Arial"/>
              </w:rPr>
            </w:pPr>
            <w:r w:rsidRPr="00BF2B45">
              <w:rPr>
                <w:rFonts w:ascii="Arial" w:hAnsi="Arial" w:cs="Arial"/>
              </w:rPr>
              <w:t>Tests on galvanized components</w:t>
            </w:r>
          </w:p>
        </w:tc>
        <w:tc>
          <w:tcPr>
            <w:tcW w:w="3000" w:type="dxa"/>
            <w:tcBorders>
              <w:top w:val="single" w:sz="4" w:space="0" w:color="000000"/>
              <w:left w:val="single" w:sz="4" w:space="0" w:color="000000"/>
              <w:bottom w:val="single" w:sz="4" w:space="0" w:color="000000"/>
              <w:right w:val="single" w:sz="4" w:space="0" w:color="000000"/>
            </w:tcBorders>
            <w:vAlign w:val="center"/>
          </w:tcPr>
          <w:p w14:paraId="5328F3A7" w14:textId="77777777" w:rsidR="00E819CF" w:rsidRPr="00BF2B45" w:rsidRDefault="00E819CF" w:rsidP="00BE1198">
            <w:pPr>
              <w:widowControl w:val="0"/>
              <w:kinsoku w:val="0"/>
              <w:overflowPunct w:val="0"/>
              <w:autoSpaceDE w:val="0"/>
              <w:autoSpaceDN w:val="0"/>
              <w:adjustRightInd w:val="0"/>
              <w:spacing w:after="0" w:line="242" w:lineRule="exact"/>
              <w:ind w:left="109"/>
              <w:jc w:val="center"/>
              <w:rPr>
                <w:rFonts w:ascii="Arial" w:hAnsi="Arial" w:cs="Arial"/>
              </w:rPr>
            </w:pPr>
            <w:r w:rsidRPr="00BF2B45">
              <w:rPr>
                <w:rFonts w:ascii="Arial" w:hAnsi="Arial" w:cs="Arial"/>
              </w:rPr>
              <w:t>IS:2633</w:t>
            </w:r>
          </w:p>
        </w:tc>
      </w:tr>
      <w:tr w:rsidR="00E819CF" w:rsidRPr="00BF2B45" w14:paraId="2903C26F" w14:textId="77777777" w:rsidTr="00BE1198">
        <w:trPr>
          <w:trHeight w:hRule="exact" w:val="567"/>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C9921E9" w14:textId="77777777" w:rsidR="00E819CF" w:rsidRPr="00BF2B45" w:rsidRDefault="00E819CF" w:rsidP="00BE1198">
            <w:pPr>
              <w:widowControl w:val="0"/>
              <w:kinsoku w:val="0"/>
              <w:overflowPunct w:val="0"/>
              <w:autoSpaceDE w:val="0"/>
              <w:autoSpaceDN w:val="0"/>
              <w:adjustRightInd w:val="0"/>
              <w:spacing w:after="0" w:line="240" w:lineRule="auto"/>
              <w:jc w:val="center"/>
              <w:rPr>
                <w:rFonts w:ascii="Arial" w:hAnsi="Arial" w:cs="Arial"/>
              </w:rPr>
            </w:pPr>
            <w:r w:rsidRPr="00BF2B45">
              <w:rPr>
                <w:rFonts w:ascii="Arial" w:hAnsi="Arial" w:cs="Arial"/>
              </w:rPr>
              <w:t>5.</w:t>
            </w:r>
          </w:p>
        </w:tc>
        <w:tc>
          <w:tcPr>
            <w:tcW w:w="4962" w:type="dxa"/>
            <w:tcBorders>
              <w:top w:val="single" w:sz="4" w:space="0" w:color="000000"/>
              <w:left w:val="single" w:sz="4" w:space="0" w:color="000000"/>
              <w:bottom w:val="single" w:sz="4" w:space="0" w:color="000000"/>
              <w:right w:val="single" w:sz="4" w:space="0" w:color="000000"/>
            </w:tcBorders>
            <w:vAlign w:val="center"/>
          </w:tcPr>
          <w:p w14:paraId="49B6DD5B" w14:textId="77777777" w:rsidR="00E819CF" w:rsidRPr="00BF2B45" w:rsidRDefault="00E819CF" w:rsidP="00BE1198">
            <w:pPr>
              <w:widowControl w:val="0"/>
              <w:kinsoku w:val="0"/>
              <w:overflowPunct w:val="0"/>
              <w:autoSpaceDE w:val="0"/>
              <w:autoSpaceDN w:val="0"/>
              <w:adjustRightInd w:val="0"/>
              <w:spacing w:after="0" w:line="240" w:lineRule="auto"/>
              <w:jc w:val="center"/>
              <w:rPr>
                <w:rFonts w:ascii="Arial" w:hAnsi="Arial" w:cs="Arial"/>
              </w:rPr>
            </w:pPr>
            <w:r w:rsidRPr="00BF2B45">
              <w:rPr>
                <w:rFonts w:ascii="Arial" w:hAnsi="Arial" w:cs="Arial"/>
              </w:rPr>
              <w:t>Stalled torque test on motor operating mechanism</w:t>
            </w:r>
          </w:p>
        </w:tc>
        <w:tc>
          <w:tcPr>
            <w:tcW w:w="3000" w:type="dxa"/>
            <w:tcBorders>
              <w:top w:val="single" w:sz="4" w:space="0" w:color="000000"/>
              <w:left w:val="single" w:sz="4" w:space="0" w:color="000000"/>
              <w:bottom w:val="single" w:sz="4" w:space="0" w:color="000000"/>
              <w:right w:val="single" w:sz="4" w:space="0" w:color="000000"/>
            </w:tcBorders>
            <w:vAlign w:val="center"/>
          </w:tcPr>
          <w:p w14:paraId="0756D3B0" w14:textId="77777777" w:rsidR="00E819CF" w:rsidRPr="00BF2B45" w:rsidRDefault="00E819CF" w:rsidP="00BE1198">
            <w:pPr>
              <w:widowControl w:val="0"/>
              <w:kinsoku w:val="0"/>
              <w:overflowPunct w:val="0"/>
              <w:autoSpaceDE w:val="0"/>
              <w:autoSpaceDN w:val="0"/>
              <w:adjustRightInd w:val="0"/>
              <w:spacing w:after="0" w:line="240" w:lineRule="auto"/>
              <w:ind w:left="109"/>
              <w:jc w:val="center"/>
              <w:rPr>
                <w:rFonts w:ascii="Arial" w:hAnsi="Arial" w:cs="Arial"/>
              </w:rPr>
            </w:pPr>
            <w:r w:rsidRPr="00BF2B45">
              <w:rPr>
                <w:rFonts w:ascii="Arial" w:hAnsi="Arial" w:cs="Arial"/>
              </w:rPr>
              <w:t>At 110% of supply voltage</w:t>
            </w:r>
          </w:p>
        </w:tc>
      </w:tr>
    </w:tbl>
    <w:p w14:paraId="1046D858" w14:textId="77777777" w:rsidR="00E819CF" w:rsidRPr="00BF2B45" w:rsidRDefault="00E819CF" w:rsidP="00E819CF">
      <w:pPr>
        <w:jc w:val="both"/>
        <w:rPr>
          <w:rFonts w:ascii="Arial" w:hAnsi="Arial" w:cs="Arial"/>
          <w:b/>
        </w:rPr>
      </w:pPr>
    </w:p>
    <w:p w14:paraId="259D5CDC" w14:textId="77777777" w:rsidR="00000000" w:rsidRDefault="00000000"/>
    <w:sectPr w:rsidR="00223968" w:rsidSect="00E819CF">
      <w:pgSz w:w="11906" w:h="16838"/>
      <w:pgMar w:top="1440" w:right="1440" w:bottom="1440" w:left="1440" w:header="708" w:footer="708" w:gutter="0"/>
      <w:pgBorders w:offsetFrom="page">
        <w:top w:val="double" w:sz="4" w:space="24" w:color="FF0000"/>
        <w:left w:val="double" w:sz="4" w:space="24" w:color="FF0000"/>
        <w:bottom w:val="double" w:sz="4" w:space="24" w:color="FF0000"/>
        <w:right w:val="double" w:sz="4" w:space="24" w:color="FF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D3227"/>
    <w:multiLevelType w:val="multilevel"/>
    <w:tmpl w:val="916C8932"/>
    <w:lvl w:ilvl="0">
      <w:start w:val="1"/>
      <w:numFmt w:val="lowerRoman"/>
      <w:lvlText w:val="(%1)"/>
      <w:lvlJc w:val="left"/>
      <w:pPr>
        <w:ind w:left="1245" w:hanging="548"/>
      </w:pPr>
      <w:rPr>
        <w:rFonts w:ascii="Arial" w:eastAsia="Arial" w:hAnsi="Arial" w:cs="Arial" w:hint="default"/>
        <w:w w:val="102"/>
        <w:sz w:val="21"/>
        <w:szCs w:val="21"/>
        <w:lang w:val="en-US" w:eastAsia="en-US" w:bidi="en-US"/>
      </w:rPr>
    </w:lvl>
    <w:lvl w:ilvl="1">
      <w:start w:val="1"/>
      <w:numFmt w:val="decimal"/>
      <w:lvlText w:val="%2."/>
      <w:lvlJc w:val="left"/>
      <w:pPr>
        <w:ind w:left="1373" w:hanging="567"/>
      </w:pPr>
      <w:rPr>
        <w:rFonts w:ascii="Arial" w:eastAsia="Arial" w:hAnsi="Arial" w:cs="Arial" w:hint="default"/>
        <w:b w:val="0"/>
        <w:bCs w:val="0"/>
        <w:spacing w:val="-1"/>
        <w:w w:val="100"/>
        <w:sz w:val="22"/>
        <w:szCs w:val="22"/>
        <w:lang w:val="en-US" w:eastAsia="en-US" w:bidi="en-US"/>
      </w:rPr>
    </w:lvl>
    <w:lvl w:ilvl="2">
      <w:start w:val="1"/>
      <w:numFmt w:val="decimal"/>
      <w:lvlText w:val="%2.%3."/>
      <w:lvlJc w:val="left"/>
      <w:pPr>
        <w:ind w:left="1418" w:hanging="567"/>
      </w:pPr>
      <w:rPr>
        <w:rFonts w:ascii="Arial" w:eastAsia="Arial" w:hAnsi="Arial" w:cs="Arial" w:hint="default"/>
        <w:b/>
        <w:bCs/>
        <w:spacing w:val="-1"/>
        <w:w w:val="100"/>
        <w:position w:val="2"/>
        <w:sz w:val="22"/>
        <w:szCs w:val="22"/>
        <w:lang w:val="en-US" w:eastAsia="en-US" w:bidi="en-US"/>
      </w:rPr>
    </w:lvl>
    <w:lvl w:ilvl="3">
      <w:start w:val="1"/>
      <w:numFmt w:val="decimal"/>
      <w:lvlText w:val="%2.%3.%4."/>
      <w:lvlJc w:val="left"/>
      <w:pPr>
        <w:ind w:left="4537" w:hanging="567"/>
      </w:pPr>
      <w:rPr>
        <w:rFonts w:ascii="Arial" w:eastAsia="Arial" w:hAnsi="Arial" w:cs="Arial" w:hint="default"/>
        <w:spacing w:val="-3"/>
        <w:w w:val="100"/>
        <w:sz w:val="22"/>
        <w:szCs w:val="22"/>
        <w:lang w:val="en-US" w:eastAsia="en-US" w:bidi="en-US"/>
      </w:rPr>
    </w:lvl>
    <w:lvl w:ilvl="4">
      <w:start w:val="1"/>
      <w:numFmt w:val="lowerLetter"/>
      <w:lvlText w:val="%5)"/>
      <w:lvlJc w:val="left"/>
      <w:pPr>
        <w:ind w:left="1942" w:hanging="569"/>
      </w:pPr>
      <w:rPr>
        <w:rFonts w:ascii="Times New Roman" w:eastAsia="Arial" w:hAnsi="Times New Roman" w:cs="Times New Roman" w:hint="default"/>
        <w:spacing w:val="-1"/>
        <w:w w:val="100"/>
        <w:sz w:val="22"/>
        <w:szCs w:val="22"/>
        <w:lang w:val="en-US" w:eastAsia="en-US" w:bidi="en-US"/>
      </w:rPr>
    </w:lvl>
    <w:lvl w:ilvl="5">
      <w:numFmt w:val="bullet"/>
      <w:lvlText w:val="-"/>
      <w:lvlJc w:val="left"/>
      <w:pPr>
        <w:ind w:left="2225" w:hanging="284"/>
      </w:pPr>
      <w:rPr>
        <w:rFonts w:ascii="Times New Roman" w:eastAsia="Times New Roman" w:hAnsi="Times New Roman" w:cs="Times New Roman" w:hint="default"/>
        <w:w w:val="100"/>
        <w:sz w:val="22"/>
        <w:szCs w:val="22"/>
        <w:lang w:val="en-US" w:eastAsia="en-US" w:bidi="en-US"/>
      </w:rPr>
    </w:lvl>
    <w:lvl w:ilvl="6">
      <w:numFmt w:val="bullet"/>
      <w:lvlText w:val="•"/>
      <w:lvlJc w:val="left"/>
      <w:pPr>
        <w:ind w:left="3848" w:hanging="284"/>
      </w:pPr>
      <w:rPr>
        <w:rFonts w:hint="default"/>
        <w:lang w:val="en-US" w:eastAsia="en-US" w:bidi="en-US"/>
      </w:rPr>
    </w:lvl>
    <w:lvl w:ilvl="7">
      <w:numFmt w:val="bullet"/>
      <w:lvlText w:val="•"/>
      <w:lvlJc w:val="left"/>
      <w:pPr>
        <w:ind w:left="5196" w:hanging="284"/>
      </w:pPr>
      <w:rPr>
        <w:rFonts w:hint="default"/>
        <w:lang w:val="en-US" w:eastAsia="en-US" w:bidi="en-US"/>
      </w:rPr>
    </w:lvl>
    <w:lvl w:ilvl="8">
      <w:numFmt w:val="bullet"/>
      <w:lvlText w:val="•"/>
      <w:lvlJc w:val="left"/>
      <w:pPr>
        <w:ind w:left="6544" w:hanging="284"/>
      </w:pPr>
      <w:rPr>
        <w:rFonts w:hint="default"/>
        <w:lang w:val="en-US" w:eastAsia="en-US" w:bidi="en-US"/>
      </w:rPr>
    </w:lvl>
  </w:abstractNum>
  <w:abstractNum w:abstractNumId="1" w15:restartNumberingAfterBreak="0">
    <w:nsid w:val="1A4A4DEC"/>
    <w:multiLevelType w:val="hybridMultilevel"/>
    <w:tmpl w:val="349250C6"/>
    <w:lvl w:ilvl="0" w:tplc="4EDE1DCA">
      <w:start w:val="3"/>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48B76A83"/>
    <w:multiLevelType w:val="hybridMultilevel"/>
    <w:tmpl w:val="DE98074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64F54AD3"/>
    <w:multiLevelType w:val="multilevel"/>
    <w:tmpl w:val="7A6ABB2A"/>
    <w:lvl w:ilvl="0">
      <w:start w:val="11"/>
      <w:numFmt w:val="decimal"/>
      <w:lvlText w:val="%1"/>
      <w:lvlJc w:val="left"/>
      <w:pPr>
        <w:ind w:left="384" w:hanging="384"/>
      </w:pPr>
      <w:rPr>
        <w:rFonts w:hint="default"/>
      </w:rPr>
    </w:lvl>
    <w:lvl w:ilvl="1">
      <w:start w:val="1"/>
      <w:numFmt w:val="decimal"/>
      <w:lvlText w:val="10.%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70A53B9E"/>
    <w:multiLevelType w:val="hybridMultilevel"/>
    <w:tmpl w:val="50C06960"/>
    <w:lvl w:ilvl="0" w:tplc="7052543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47873214">
    <w:abstractNumId w:val="0"/>
  </w:num>
  <w:num w:numId="2" w16cid:durableId="1016034660">
    <w:abstractNumId w:val="4"/>
  </w:num>
  <w:num w:numId="3" w16cid:durableId="1489246490">
    <w:abstractNumId w:val="1"/>
  </w:num>
  <w:num w:numId="4" w16cid:durableId="1106652161">
    <w:abstractNumId w:val="3"/>
  </w:num>
  <w:num w:numId="5" w16cid:durableId="2009097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CD8"/>
    <w:rsid w:val="00257972"/>
    <w:rsid w:val="00626A68"/>
    <w:rsid w:val="00A56B56"/>
    <w:rsid w:val="00E819CF"/>
    <w:rsid w:val="00F236FF"/>
    <w:rsid w:val="00FF1CD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65DF9"/>
  <w15:chartTrackingRefBased/>
  <w15:docId w15:val="{AED4C9EB-81BF-4335-81CF-D691E2265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9CF"/>
    <w:rPr>
      <w:rFonts w:ascii="Calibri" w:eastAsia="Calibri" w:hAnsi="Calibri" w:cs="Times New Roman"/>
      <w:kern w:val="0"/>
      <w14:ligatures w14:val="none"/>
    </w:rPr>
  </w:style>
  <w:style w:type="paragraph" w:styleId="Heading2">
    <w:name w:val="heading 2"/>
    <w:aliases w:val="Section-Title,Title Header2"/>
    <w:basedOn w:val="Normal"/>
    <w:next w:val="Normal"/>
    <w:link w:val="Heading2Char"/>
    <w:uiPriority w:val="1"/>
    <w:qFormat/>
    <w:rsid w:val="00E819CF"/>
    <w:pPr>
      <w:keepNext/>
      <w:tabs>
        <w:tab w:val="left" w:pos="5238"/>
        <w:tab w:val="left" w:pos="5474"/>
        <w:tab w:val="left" w:pos="9468"/>
      </w:tabs>
      <w:spacing w:after="0" w:line="240" w:lineRule="auto"/>
      <w:ind w:left="-90"/>
      <w:outlineLvl w:val="1"/>
    </w:pPr>
    <w:rPr>
      <w:rFonts w:ascii="Arial" w:eastAsia="Times New Roman" w:hAnsi="Arial"/>
      <w:b/>
      <w:bCs/>
      <w:sz w:val="24"/>
      <w:szCs w:val="24"/>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Section-Title Char,Title Header2 Char"/>
    <w:basedOn w:val="DefaultParagraphFont"/>
    <w:link w:val="Heading2"/>
    <w:uiPriority w:val="1"/>
    <w:rsid w:val="00E819CF"/>
    <w:rPr>
      <w:rFonts w:ascii="Arial" w:eastAsia="Times New Roman" w:hAnsi="Arial" w:cs="Times New Roman"/>
      <w:b/>
      <w:bCs/>
      <w:kern w:val="0"/>
      <w:sz w:val="24"/>
      <w:szCs w:val="24"/>
      <w:lang w:val="en-US" w:eastAsia="x-none"/>
      <w14:ligatures w14:val="none"/>
    </w:rPr>
  </w:style>
  <w:style w:type="paragraph" w:styleId="ListParagraph">
    <w:name w:val="List Paragraph"/>
    <w:aliases w:val="Citation List,본문(내용),List Paragraph (numbered (a)),Graphic,List Paragraph1,Table of contents numbered,Bullet Points,Liste Paragraf,List Bullet-OpsManual,List Paragraph (bulleted list),Bullet 1 List,List bullets 2,List Paragraph Char Char"/>
    <w:basedOn w:val="Normal"/>
    <w:link w:val="ListParagraphChar"/>
    <w:qFormat/>
    <w:rsid w:val="00E819CF"/>
    <w:pPr>
      <w:ind w:left="720"/>
      <w:contextualSpacing/>
    </w:pPr>
    <w:rPr>
      <w:sz w:val="20"/>
      <w:szCs w:val="20"/>
      <w:lang w:val="x-none" w:eastAsia="x-none"/>
    </w:rPr>
  </w:style>
  <w:style w:type="paragraph" w:customStyle="1" w:styleId="TableParagraph">
    <w:name w:val="Table Paragraph"/>
    <w:basedOn w:val="Normal"/>
    <w:uiPriority w:val="1"/>
    <w:qFormat/>
    <w:rsid w:val="00E819CF"/>
    <w:pPr>
      <w:widowControl w:val="0"/>
      <w:autoSpaceDE w:val="0"/>
      <w:autoSpaceDN w:val="0"/>
      <w:adjustRightInd w:val="0"/>
      <w:spacing w:after="0" w:line="240" w:lineRule="auto"/>
    </w:pPr>
    <w:rPr>
      <w:rFonts w:ascii="Times New Roman" w:eastAsia="DengXian" w:hAnsi="Times New Roman"/>
      <w:sz w:val="24"/>
      <w:szCs w:val="24"/>
      <w:lang w:eastAsia="en-IN"/>
    </w:rPr>
  </w:style>
  <w:style w:type="character" w:customStyle="1" w:styleId="ListParagraphChar">
    <w:name w:val="List Paragraph Char"/>
    <w:aliases w:val="Citation List Char,본문(내용) Char,List Paragraph (numbered (a)) Char,Graphic Char,List Paragraph1 Char,Table of contents numbered Char,Bullet Points Char,Liste Paragraf Char,List Bullet-OpsManual Char,List Paragraph (bulleted list) Char"/>
    <w:link w:val="ListParagraph"/>
    <w:qFormat/>
    <w:rsid w:val="00E819CF"/>
    <w:rPr>
      <w:rFonts w:ascii="Calibri" w:eastAsia="Calibri" w:hAnsi="Calibri" w:cs="Times New Roman"/>
      <w:kern w:val="0"/>
      <w:sz w:val="20"/>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4889</Words>
  <Characters>27868</Characters>
  <Application>Microsoft Office Word</Application>
  <DocSecurity>0</DocSecurity>
  <Lines>232</Lines>
  <Paragraphs>65</Paragraphs>
  <ScaleCrop>false</ScaleCrop>
  <Company/>
  <LinksUpToDate>false</LinksUpToDate>
  <CharactersWithSpaces>32692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Navajit Patir</dc:creator>
  <cp:keywords/>
  <dc:description/>
  <cp:lastModifiedBy>Navajit Patir</cp:lastModifiedBy>
  <cp:revision>2</cp:revision>
  <dcterms:created xsi:type="dcterms:W3CDTF">2024-07-14T11:09:00Z</dcterms:created>
  <dcterms:modified xsi:type="dcterms:W3CDTF">2024-07-14T11:10:00Z</dcterms:modified>
</cp:coreProperties>
</file>